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FA5" w:rsidRDefault="005732A2" w:rsidP="00A00D94">
      <w:pPr>
        <w:pStyle w:val="UNITE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44145" distR="144145" simplePos="0" relativeHeight="251675648" behindDoc="1" locked="0" layoutInCell="1" allowOverlap="1">
                <wp:simplePos x="0" y="0"/>
                <wp:positionH relativeFrom="column">
                  <wp:posOffset>425450</wp:posOffset>
                </wp:positionH>
                <wp:positionV relativeFrom="line">
                  <wp:posOffset>0</wp:posOffset>
                </wp:positionV>
                <wp:extent cx="280670" cy="320040"/>
                <wp:effectExtent l="1270" t="4445" r="3810" b="0"/>
                <wp:wrapTight wrapText="bothSides">
                  <wp:wrapPolygon edited="0">
                    <wp:start x="-733" y="0"/>
                    <wp:lineTo x="-733" y="20957"/>
                    <wp:lineTo x="21600" y="20957"/>
                    <wp:lineTo x="21600" y="0"/>
                    <wp:lineTo x="-733" y="0"/>
                  </wp:wrapPolygon>
                </wp:wrapTight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3200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BCB" w:rsidRPr="00C275D9" w:rsidRDefault="00A00D94" w:rsidP="00333BCB">
                            <w:pPr>
                              <w:spacing w:after="0"/>
                              <w:jc w:val="center"/>
                              <w:rPr>
                                <w:rFonts w:ascii="Verdana" w:hAnsi="Verdana" w:cs="Gish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Gish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3.5pt;margin-top:0;width:22.1pt;height:25.2pt;z-index:-251640832;visibility:visible;mso-wrap-style:square;mso-width-percent:0;mso-height-percent:0;mso-wrap-distance-left:11.35pt;mso-wrap-distance-top:0;mso-wrap-distance-right:11.35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" fillcolor="#c00000" stroked="f" strokeweight="1pt">
                <v:textbox>
                  <w:txbxContent>
                    <w:p w:rsidR="00333BCB" w:rsidRPr="00C275D9" w:rsidRDefault="00A00D94" w:rsidP="00333BCB">
                      <w:pPr>
                        <w:spacing w:after="0"/>
                        <w:jc w:val="center"/>
                        <w:rPr>
                          <w:rFonts w:ascii="Verdana" w:hAnsi="Verdana" w:cs="Gish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Gish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type="tight" anchory="lin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-146685</wp:posOffset>
                </wp:positionH>
                <wp:positionV relativeFrom="line">
                  <wp:posOffset>0</wp:posOffset>
                </wp:positionV>
                <wp:extent cx="575310" cy="320040"/>
                <wp:effectExtent l="635" t="4445" r="5080" b="113665"/>
                <wp:wrapTight wrapText="bothSides">
                  <wp:wrapPolygon edited="0">
                    <wp:start x="-358" y="0"/>
                    <wp:lineTo x="-358" y="20957"/>
                    <wp:lineTo x="5030" y="28586"/>
                    <wp:lineTo x="5412" y="28586"/>
                    <wp:lineTo x="6842" y="28586"/>
                    <wp:lineTo x="8630" y="28586"/>
                    <wp:lineTo x="21600" y="21600"/>
                    <wp:lineTo x="21600" y="0"/>
                    <wp:lineTo x="-358" y="0"/>
                  </wp:wrapPolygon>
                </wp:wrapTight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" cy="320040"/>
                        </a:xfrm>
                        <a:prstGeom prst="wedgeRectCallout">
                          <a:avLst>
                            <a:gd name="adj1" fmla="val -20833"/>
                            <a:gd name="adj2" fmla="val 84051"/>
                          </a:avLst>
                        </a:prstGeom>
                        <a:solidFill>
                          <a:srgbClr val="E83B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BCB" w:rsidRPr="00C275D9" w:rsidRDefault="00333BCB" w:rsidP="00333BCB">
                            <w:pPr>
                              <w:spacing w:after="0"/>
                              <w:jc w:val="center"/>
                              <w:rPr>
                                <w:rFonts w:ascii="Verdana" w:hAnsi="Verdana" w:cs="Arial"/>
                                <w:smallCaps/>
                                <w:color w:val="FFFFFF" w:themeColor="background1"/>
                                <w:sz w:val="23"/>
                                <w:szCs w:val="23"/>
                              </w:rPr>
                            </w:pPr>
                            <w:r w:rsidRPr="00C275D9">
                              <w:rPr>
                                <w:rFonts w:ascii="Verdana" w:hAnsi="Verdana" w:cs="Arial"/>
                                <w:smallCaps/>
                                <w:color w:val="FFFFFF" w:themeColor="background1"/>
                                <w:sz w:val="23"/>
                                <w:szCs w:val="23"/>
                              </w:rPr>
                              <w:t>unit</w:t>
                            </w:r>
                            <w:r w:rsidR="00C5211A" w:rsidRPr="00C275D9">
                              <w:rPr>
                                <w:rFonts w:ascii="Verdana" w:hAnsi="Verdana" w:cs="Arial"/>
                                <w:smallCaps/>
                                <w:color w:val="FFFFFF" w:themeColor="background1"/>
                                <w:sz w:val="23"/>
                                <w:szCs w:val="23"/>
                              </w:rPr>
                              <w:t>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5" o:spid="_x0000_s1027" type="#_x0000_t61" style="position:absolute;margin-left:-11.55pt;margin-top:0;width:45.3pt;height:25.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" adj="6300,28955" fillcolor="#e83b68" stroked="f" strokeweight="1pt">
                <v:textbox>
                  <w:txbxContent>
                    <w:p w:rsidR="00333BCB" w:rsidRPr="00C275D9" w:rsidRDefault="00333BCB" w:rsidP="00333BCB">
                      <w:pPr>
                        <w:spacing w:after="0"/>
                        <w:jc w:val="center"/>
                        <w:rPr>
                          <w:rFonts w:ascii="Verdana" w:hAnsi="Verdana" w:cs="Arial"/>
                          <w:smallCaps/>
                          <w:color w:val="FFFFFF" w:themeColor="background1"/>
                          <w:sz w:val="23"/>
                          <w:szCs w:val="23"/>
                        </w:rPr>
                      </w:pPr>
                      <w:r w:rsidRPr="00C275D9">
                        <w:rPr>
                          <w:rFonts w:ascii="Verdana" w:hAnsi="Verdana" w:cs="Arial"/>
                          <w:smallCaps/>
                          <w:color w:val="FFFFFF" w:themeColor="background1"/>
                          <w:sz w:val="23"/>
                          <w:szCs w:val="23"/>
                        </w:rPr>
                        <w:t>unit</w:t>
                      </w:r>
                      <w:r w:rsidR="00C5211A" w:rsidRPr="00C275D9">
                        <w:rPr>
                          <w:rFonts w:ascii="Verdana" w:hAnsi="Verdana" w:cs="Arial"/>
                          <w:smallCaps/>
                          <w:color w:val="FFFFFF" w:themeColor="background1"/>
                          <w:sz w:val="23"/>
                          <w:szCs w:val="23"/>
                        </w:rPr>
                        <w:t>é</w:t>
                      </w:r>
                    </w:p>
                  </w:txbxContent>
                </v:textbox>
                <w10:wrap type="tight" anchory="line"/>
              </v:shape>
            </w:pict>
          </mc:Fallback>
        </mc:AlternateContent>
      </w:r>
      <w:r w:rsidR="00A00D94">
        <w:rPr>
          <w:noProof/>
          <w:lang w:eastAsia="fr-FR"/>
        </w:rPr>
        <w:t>Les accidents génétiques de la méiose</w:t>
      </w:r>
    </w:p>
    <w:p w:rsidR="00C275D9" w:rsidRPr="00A13122" w:rsidRDefault="00386C1D" w:rsidP="00C275D9">
      <w:pPr>
        <w:pStyle w:val="Titreprotocole"/>
      </w:pPr>
      <w:r>
        <mc:AlternateContent>
          <mc:Choice Requires="wps">
            <w:drawing>
              <wp:anchor distT="144145" distB="144145" distL="144145" distR="144145" simplePos="0" relativeHeight="251672576" behindDoc="1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445135</wp:posOffset>
                </wp:positionV>
                <wp:extent cx="1626870" cy="351155"/>
                <wp:effectExtent l="0" t="0" r="0" b="0"/>
                <wp:wrapTopAndBottom/>
                <wp:docPr id="4" name="Rectangle à coins arrond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6870" cy="351155"/>
                        </a:xfrm>
                        <a:prstGeom prst="roundRect">
                          <a:avLst/>
                        </a:prstGeom>
                        <a:solidFill>
                          <a:srgbClr val="D9DF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44FE" w:rsidRPr="00A13122" w:rsidRDefault="009644FE" w:rsidP="009644FE">
                            <w:pPr>
                              <w:spacing w:after="0"/>
                              <w:jc w:val="center"/>
                              <w:rPr>
                                <w:rFonts w:ascii="Arial Black" w:hAnsi="Arial Black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13122">
                              <w:rPr>
                                <w:rFonts w:ascii="Arial Black" w:hAnsi="Arial Black" w:cs="Arial"/>
                                <w:color w:val="000000" w:themeColor="text1"/>
                                <w:sz w:val="24"/>
                                <w:szCs w:val="24"/>
                              </w:rPr>
                              <w:t>Protocole de 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" o:spid="_x0000_s1028" style="position:absolute;margin-left:-11.75pt;margin-top:35.05pt;width:128.1pt;height:27.65pt;z-index:-251643904;visibility:visible;mso-wrap-style:square;mso-width-percent:0;mso-height-percent:0;mso-wrap-distance-left:11.35pt;mso-wrap-distance-top:11.35pt;mso-wrap-distance-right:11.35pt;mso-wrap-distance-bottom:11.35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" fillcolor="#d9df23" stroked="f" strokeweight="1pt">
                <v:stroke joinstyle="miter"/>
                <v:path arrowok="t"/>
                <v:textbox>
                  <w:txbxContent>
                    <w:p w:rsidR="009644FE" w:rsidRPr="00A13122" w:rsidRDefault="009644FE" w:rsidP="009644FE">
                      <w:pPr>
                        <w:spacing w:after="0"/>
                        <w:jc w:val="center"/>
                        <w:rPr>
                          <w:rFonts w:ascii="Arial Black" w:hAnsi="Arial Black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A13122">
                        <w:rPr>
                          <w:rFonts w:ascii="Arial Black" w:hAnsi="Arial Black" w:cs="Arial"/>
                          <w:color w:val="000000" w:themeColor="text1"/>
                          <w:sz w:val="24"/>
                          <w:szCs w:val="24"/>
                        </w:rPr>
                        <w:t>Protocole de TP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:rsidR="00EF5BDF" w:rsidRPr="00A13122" w:rsidRDefault="00A00D94" w:rsidP="00836FF9">
      <w:pPr>
        <w:pStyle w:val="Titreprotocole"/>
      </w:pPr>
      <w:r>
        <w:t>Construire l’arbre hypothétique de parenté des primates</w:t>
      </w:r>
    </w:p>
    <w:p w:rsidR="00EF5BDF" w:rsidRDefault="00EF5BDF" w:rsidP="00C275D9"/>
    <w:p w:rsidR="00A00D94" w:rsidRPr="00A00D94" w:rsidRDefault="00A00D94" w:rsidP="00A00D94">
      <w:pPr>
        <w:pStyle w:val="MATERIEL"/>
        <w:rPr>
          <w:lang w:eastAsia="fr-FR"/>
        </w:rPr>
      </w:pPr>
      <w:r w:rsidRPr="00A00D94">
        <w:rPr>
          <w:lang w:eastAsia="fr-FR"/>
        </w:rPr>
        <w:t>Construire l’arbre de parenté de la f</w:t>
      </w:r>
      <w:r w:rsidR="00386C1D">
        <w:rPr>
          <w:lang w:eastAsia="fr-FR"/>
        </w:rPr>
        <w:t>amille multigénique des opsines</w:t>
      </w:r>
    </w:p>
    <w:p w:rsidR="00A00D94" w:rsidRPr="00A00D94" w:rsidRDefault="00A00D94" w:rsidP="008255EF">
      <w:pPr>
        <w:pStyle w:val="LISTE"/>
      </w:pPr>
      <w:r w:rsidRPr="00A00D94">
        <w:t xml:space="preserve">Avec </w:t>
      </w:r>
      <w:r w:rsidR="00386C1D">
        <w:t xml:space="preserve">le logiciel </w:t>
      </w:r>
      <w:proofErr w:type="spellStart"/>
      <w:r w:rsidRPr="00A00D94">
        <w:t>Phylogène</w:t>
      </w:r>
      <w:proofErr w:type="spellEnd"/>
      <w:r w:rsidRPr="00A00D94">
        <w:t>, ouvrir le fichier de séquences génétiques des opsines humaines</w:t>
      </w:r>
      <w:r w:rsidR="00386C1D">
        <w:t xml:space="preserve"> </w:t>
      </w:r>
      <w:r w:rsidRPr="00A00D94">
        <w:t xml:space="preserve">: Fichier &gt; Ouvrir &gt; Fichier de molécules &gt; </w:t>
      </w:r>
      <w:proofErr w:type="spellStart"/>
      <w:r w:rsidRPr="00A00D94">
        <w:t>Hominine</w:t>
      </w:r>
      <w:r w:rsidR="00207A29">
        <w:t>s</w:t>
      </w:r>
      <w:proofErr w:type="spellEnd"/>
      <w:r w:rsidR="00207A29">
        <w:t xml:space="preserve"> &gt; </w:t>
      </w:r>
      <w:proofErr w:type="spellStart"/>
      <w:r w:rsidR="00207A29">
        <w:t>Molecules</w:t>
      </w:r>
      <w:proofErr w:type="spellEnd"/>
      <w:r w:rsidR="00207A29">
        <w:t xml:space="preserve"> &gt; Familles </w:t>
      </w:r>
      <w:proofErr w:type="spellStart"/>
      <w:r w:rsidR="00207A29">
        <w:t>multige</w:t>
      </w:r>
      <w:r w:rsidR="00386C1D">
        <w:t>niques</w:t>
      </w:r>
      <w:proofErr w:type="spellEnd"/>
      <w:r w:rsidR="00386C1D">
        <w:t xml:space="preserve"> &gt; Opsines-</w:t>
      </w:r>
      <w:r w:rsidRPr="00A00D94">
        <w:t xml:space="preserve">Homme &gt; </w:t>
      </w:r>
      <w:r w:rsidR="00386C1D" w:rsidRPr="00386C1D">
        <w:rPr>
          <w:i/>
        </w:rPr>
        <w:t>opsines-HS-</w:t>
      </w:r>
      <w:proofErr w:type="spellStart"/>
      <w:r w:rsidR="00386C1D" w:rsidRPr="00386C1D">
        <w:rPr>
          <w:i/>
        </w:rPr>
        <w:t>adn.aln</w:t>
      </w:r>
      <w:proofErr w:type="spellEnd"/>
      <w:r>
        <w:t>.</w:t>
      </w:r>
    </w:p>
    <w:p w:rsidR="00A44366" w:rsidRPr="00A44366" w:rsidRDefault="00A00D94" w:rsidP="00A00D94">
      <w:pPr>
        <w:pStyle w:val="LISTE"/>
      </w:pPr>
      <w:r w:rsidRPr="00A00D94">
        <w:t xml:space="preserve">Sélectionner </w:t>
      </w:r>
      <w:r w:rsidRPr="00A00D94">
        <w:rPr>
          <w:i/>
        </w:rPr>
        <w:t>Arbre</w:t>
      </w:r>
      <w:r w:rsidRPr="00A00D94">
        <w:t xml:space="preserve"> ou </w:t>
      </w:r>
      <w:r w:rsidRPr="00A00D94">
        <w:rPr>
          <w:i/>
        </w:rPr>
        <w:t>Matrice des distances</w:t>
      </w:r>
      <w:r>
        <w:t xml:space="preserve"> pour faire apparaî</w:t>
      </w:r>
      <w:r w:rsidRPr="00A00D94">
        <w:t>tre la représentation souhaitée</w:t>
      </w:r>
      <w:r>
        <w:t>.</w:t>
      </w:r>
      <w:bookmarkStart w:id="0" w:name="_GoBack"/>
      <w:bookmarkEnd w:id="0"/>
    </w:p>
    <w:p w:rsidR="00A00D94" w:rsidRPr="00A00D94" w:rsidRDefault="00A00D94" w:rsidP="00A00D94">
      <w:pPr>
        <w:pStyle w:val="MATERIEL"/>
      </w:pPr>
      <w:r w:rsidRPr="00D03B54">
        <w:t>Construire l’arbre de parenté des primates basé sur les séquences de l’opsine bleue</w:t>
      </w:r>
    </w:p>
    <w:p w:rsidR="00A00D94" w:rsidRDefault="00A00D94" w:rsidP="00386C1D">
      <w:pPr>
        <w:pStyle w:val="LISTE"/>
        <w:numPr>
          <w:ilvl w:val="0"/>
          <w:numId w:val="35"/>
        </w:numPr>
      </w:pPr>
      <w:r>
        <w:t xml:space="preserve">Ouvrir le tableau de séquences de l’opsine bleue </w:t>
      </w:r>
      <w:r w:rsidRPr="00386C1D">
        <w:rPr>
          <w:i/>
        </w:rPr>
        <w:t>opsine-bleu-</w:t>
      </w:r>
      <w:proofErr w:type="spellStart"/>
      <w:r w:rsidRPr="00386C1D">
        <w:rPr>
          <w:i/>
        </w:rPr>
        <w:t>Primates.aln</w:t>
      </w:r>
      <w:proofErr w:type="spellEnd"/>
      <w:r w:rsidR="00386C1D">
        <w:t xml:space="preserve"> </w:t>
      </w:r>
      <w:r>
        <w:t xml:space="preserve">: Fichier &gt; Ouvrir &gt; Fichier de molécules &gt; archontes_(primates) &gt; </w:t>
      </w:r>
      <w:proofErr w:type="spellStart"/>
      <w:r>
        <w:t>Molecules</w:t>
      </w:r>
      <w:proofErr w:type="spellEnd"/>
      <w:r>
        <w:t xml:space="preserve"> &gt; </w:t>
      </w:r>
      <w:r w:rsidR="00386C1D" w:rsidRPr="00386C1D">
        <w:rPr>
          <w:i/>
        </w:rPr>
        <w:t>Opsine-Bleu-</w:t>
      </w:r>
      <w:proofErr w:type="spellStart"/>
      <w:r w:rsidR="00386C1D" w:rsidRPr="00386C1D">
        <w:rPr>
          <w:i/>
        </w:rPr>
        <w:t>Primates.aln</w:t>
      </w:r>
      <w:proofErr w:type="spellEnd"/>
      <w:r>
        <w:t>.</w:t>
      </w:r>
    </w:p>
    <w:p w:rsidR="00A00D94" w:rsidRDefault="00A00D94" w:rsidP="00207A29">
      <w:pPr>
        <w:pStyle w:val="LISTE"/>
      </w:pPr>
      <w:r>
        <w:t>Sélectionner les espèces de primates :</w:t>
      </w:r>
      <w:r w:rsidR="00207A29">
        <w:br/>
      </w:r>
      <w:r>
        <w:rPr>
          <w:noProof/>
        </w:rPr>
        <w:drawing>
          <wp:inline distT="0" distB="0" distL="0" distR="0" wp14:anchorId="7BB177D6" wp14:editId="624F53D6">
            <wp:extent cx="3448050" cy="24765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5109"/>
                    <a:stretch/>
                  </pic:blipFill>
                  <pic:spPr bwMode="auto">
                    <a:xfrm>
                      <a:off x="0" y="0"/>
                      <a:ext cx="3448050" cy="2476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0D94" w:rsidRDefault="00A00D94" w:rsidP="00207A29">
      <w:pPr>
        <w:pStyle w:val="LISTE"/>
      </w:pPr>
      <w:r>
        <w:lastRenderedPageBreak/>
        <w:t xml:space="preserve">Sélectionner </w:t>
      </w:r>
      <w:r w:rsidRPr="00207A29">
        <w:rPr>
          <w:i/>
        </w:rPr>
        <w:t>Arbre</w:t>
      </w:r>
      <w:r>
        <w:t xml:space="preserve"> ou </w:t>
      </w:r>
      <w:r w:rsidRPr="00207A29">
        <w:rPr>
          <w:i/>
        </w:rPr>
        <w:t>Matrice des distances</w:t>
      </w:r>
      <w:r w:rsidR="00207A29">
        <w:t xml:space="preserve"> pour faire apparaî</w:t>
      </w:r>
      <w:r>
        <w:t>tre la représentation souhaitée</w:t>
      </w:r>
      <w:r w:rsidR="00207A29">
        <w:t> :</w:t>
      </w:r>
      <w:r w:rsidR="00207A29">
        <w:br/>
      </w:r>
      <w:r>
        <w:rPr>
          <w:noProof/>
        </w:rPr>
        <w:drawing>
          <wp:inline distT="0" distB="0" distL="0" distR="0" wp14:anchorId="185025C4" wp14:editId="55C58EB1">
            <wp:extent cx="3590925" cy="1942880"/>
            <wp:effectExtent l="0" t="0" r="0" b="63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0035" cy="197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170008E0" wp14:editId="7761346A">
            <wp:extent cx="2981325" cy="2116677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83350" cy="218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D94" w:rsidRDefault="00A00D94" w:rsidP="00A00D94">
      <w:pPr>
        <w:pStyle w:val="LISTE"/>
      </w:pPr>
      <w:r>
        <w:t xml:space="preserve">Identifier sur l’arbre les espèces qui ne possèdent pas le gène de l’opsine rouge : </w:t>
      </w:r>
      <w:proofErr w:type="spellStart"/>
      <w:r>
        <w:t>Saimiri</w:t>
      </w:r>
      <w:proofErr w:type="spellEnd"/>
      <w:r>
        <w:t xml:space="preserve"> et </w:t>
      </w:r>
      <w:proofErr w:type="spellStart"/>
      <w:r>
        <w:t>Cebus</w:t>
      </w:r>
      <w:proofErr w:type="spellEnd"/>
      <w:r w:rsidR="00386C1D">
        <w:t>.</w:t>
      </w:r>
    </w:p>
    <w:p w:rsidR="002917F3" w:rsidRDefault="00A00D94" w:rsidP="00A00D94">
      <w:pPr>
        <w:pStyle w:val="LISTE"/>
      </w:pPr>
      <w:r>
        <w:t xml:space="preserve">Localiser sur l’arbre les événements de duplication du gène de l’opsine ayant permis le passage de la </w:t>
      </w:r>
      <w:proofErr w:type="spellStart"/>
      <w:r>
        <w:t>dichromatie</w:t>
      </w:r>
      <w:proofErr w:type="spellEnd"/>
      <w:r>
        <w:t xml:space="preserve"> à la </w:t>
      </w:r>
      <w:proofErr w:type="spellStart"/>
      <w:r>
        <w:t>trichromatie</w:t>
      </w:r>
      <w:proofErr w:type="spellEnd"/>
      <w:r w:rsidR="00207A29">
        <w:t>.</w:t>
      </w:r>
    </w:p>
    <w:sectPr w:rsidR="002917F3" w:rsidSect="0034621E">
      <w:headerReference w:type="default" r:id="rId11"/>
      <w:footerReference w:type="default" r:id="rId12"/>
      <w:pgSz w:w="11906" w:h="16838"/>
      <w:pgMar w:top="1702" w:right="1417" w:bottom="1418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7F4" w:rsidRDefault="006907F4" w:rsidP="002E6F5A">
      <w:pPr>
        <w:spacing w:after="0" w:line="240" w:lineRule="auto"/>
      </w:pPr>
      <w:r>
        <w:separator/>
      </w:r>
    </w:p>
  </w:endnote>
  <w:endnote w:type="continuationSeparator" w:id="0">
    <w:p w:rsidR="006907F4" w:rsidRDefault="006907F4" w:rsidP="002E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altName w:val="Malgun Gothic Semilight"/>
    <w:charset w:val="00"/>
    <w:family w:val="swiss"/>
    <w:pitch w:val="variable"/>
    <w:sig w:usb0="00000000" w:usb1="40000042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21E" w:rsidRPr="002E6F5A" w:rsidRDefault="002E6F5A">
    <w:pPr>
      <w:pStyle w:val="Pieddepage"/>
      <w:rPr>
        <w:rFonts w:cs="Arial"/>
        <w:color w:val="7F7F7F" w:themeColor="text1" w:themeTint="80"/>
        <w:sz w:val="16"/>
        <w:szCs w:val="16"/>
      </w:rPr>
    </w:pPr>
    <w:r w:rsidRPr="00D97A07">
      <w:rPr>
        <w:rFonts w:ascii="Calibri" w:eastAsia="Calibri" w:hAnsi="Calibri" w:cs="Calibri"/>
        <w:color w:val="7F7F7F" w:themeColor="text1" w:themeTint="80"/>
        <w:sz w:val="16"/>
        <w:szCs w:val="16"/>
      </w:rPr>
      <w:t>©</w:t>
    </w:r>
    <w:r>
      <w:rPr>
        <w:rFonts w:cs="Arial"/>
        <w:color w:val="7F7F7F" w:themeColor="text1" w:themeTint="80"/>
        <w:sz w:val="16"/>
        <w:szCs w:val="16"/>
      </w:rPr>
      <w:t xml:space="preserve"> Nathan 20</w:t>
    </w:r>
    <w:r w:rsidR="004617D1">
      <w:rPr>
        <w:rFonts w:cs="Arial"/>
        <w:color w:val="7F7F7F" w:themeColor="text1" w:themeTint="80"/>
        <w:sz w:val="16"/>
        <w:szCs w:val="16"/>
      </w:rPr>
      <w:t>20</w:t>
    </w:r>
    <w:r>
      <w:rPr>
        <w:rFonts w:cs="Arial"/>
        <w:color w:val="7F7F7F" w:themeColor="text1" w:themeTint="80"/>
        <w:sz w:val="16"/>
        <w:szCs w:val="16"/>
      </w:rPr>
      <w:t xml:space="preserve">. SVT </w:t>
    </w:r>
    <w:r w:rsidR="004617D1">
      <w:rPr>
        <w:rFonts w:cs="Arial"/>
        <w:color w:val="7F7F7F" w:themeColor="text1" w:themeTint="80"/>
        <w:sz w:val="16"/>
        <w:szCs w:val="16"/>
      </w:rPr>
      <w:t>Terminale,</w:t>
    </w:r>
    <w:r w:rsidR="00C275D9">
      <w:rPr>
        <w:rFonts w:cs="Arial"/>
        <w:color w:val="7F7F7F" w:themeColor="text1" w:themeTint="80"/>
        <w:sz w:val="16"/>
        <w:szCs w:val="16"/>
      </w:rPr>
      <w:t xml:space="preserve"> </w:t>
    </w:r>
    <w:r w:rsidRPr="00D97A07">
      <w:rPr>
        <w:rFonts w:cs="Arial"/>
        <w:color w:val="7F7F7F" w:themeColor="text1" w:themeTint="80"/>
        <w:sz w:val="16"/>
        <w:szCs w:val="16"/>
      </w:rPr>
      <w:t xml:space="preserve">collection </w:t>
    </w:r>
    <w:r>
      <w:rPr>
        <w:rFonts w:cs="Arial"/>
        <w:color w:val="7F7F7F" w:themeColor="text1" w:themeTint="80"/>
        <w:sz w:val="16"/>
        <w:szCs w:val="16"/>
      </w:rPr>
      <w:t>SVT Lycée</w:t>
    </w:r>
    <w:r w:rsidR="005A2716">
      <w:rPr>
        <w:rFonts w:cs="Arial"/>
        <w:color w:val="7F7F7F" w:themeColor="text1" w:themeTint="80"/>
        <w:sz w:val="16"/>
        <w:szCs w:val="16"/>
      </w:rPr>
      <w:t xml:space="preserve"> – p.</w:t>
    </w:r>
    <w:r w:rsidR="00A00D94">
      <w:rPr>
        <w:rFonts w:cs="Arial"/>
        <w:color w:val="7F7F7F" w:themeColor="text1" w:themeTint="80"/>
        <w:sz w:val="16"/>
        <w:szCs w:val="16"/>
      </w:rPr>
      <w:t>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7F4" w:rsidRDefault="006907F4" w:rsidP="002E6F5A">
      <w:pPr>
        <w:spacing w:after="0" w:line="240" w:lineRule="auto"/>
      </w:pPr>
      <w:r>
        <w:separator/>
      </w:r>
    </w:p>
  </w:footnote>
  <w:footnote w:type="continuationSeparator" w:id="0">
    <w:p w:rsidR="006907F4" w:rsidRDefault="006907F4" w:rsidP="002E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16" w:rsidRPr="00E82DE5" w:rsidRDefault="00093F2F" w:rsidP="00C275D9">
    <w:pPr>
      <w:pStyle w:val="CHAPITRE"/>
      <w:rPr>
        <w:color w:val="C00000"/>
      </w:rPr>
    </w:pPr>
    <w:r w:rsidRPr="00E82DE5">
      <w:rPr>
        <w:color w:val="C00000"/>
      </w:rPr>
      <w:t xml:space="preserve">CHAPITRE </w:t>
    </w:r>
    <w:r w:rsidR="002B096F">
      <w:rPr>
        <w:color w:val="C00000"/>
      </w:rPr>
      <w:t>2</w:t>
    </w:r>
    <w:r w:rsidRPr="00E82DE5">
      <w:rPr>
        <w:color w:val="C00000"/>
      </w:rPr>
      <w:t xml:space="preserve"> – </w:t>
    </w:r>
    <w:r w:rsidR="002B096F">
      <w:rPr>
        <w:color w:val="C00000"/>
      </w:rPr>
      <w:t>Les conséquences génétiques de la reproduction sexuée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617"/>
    <w:multiLevelType w:val="hybridMultilevel"/>
    <w:tmpl w:val="A9A6EA62"/>
    <w:lvl w:ilvl="0" w:tplc="699AC95A">
      <w:start w:val="1"/>
      <w:numFmt w:val="bullet"/>
      <w:pStyle w:val="MATERIEL"/>
      <w:lvlText w:val="►"/>
      <w:lvlJc w:val="left"/>
      <w:pPr>
        <w:ind w:left="36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317"/>
    <w:multiLevelType w:val="hybridMultilevel"/>
    <w:tmpl w:val="304ACDC6"/>
    <w:lvl w:ilvl="0" w:tplc="83EA069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D4C56"/>
    <w:multiLevelType w:val="hybridMultilevel"/>
    <w:tmpl w:val="2EF8271A"/>
    <w:lvl w:ilvl="0" w:tplc="040C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90C09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327B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10302"/>
    <w:multiLevelType w:val="multilevel"/>
    <w:tmpl w:val="3CD0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EA1B16"/>
    <w:multiLevelType w:val="hybridMultilevel"/>
    <w:tmpl w:val="AF54A76A"/>
    <w:lvl w:ilvl="0" w:tplc="DA86EB08">
      <w:start w:val="1"/>
      <w:numFmt w:val="decimal"/>
      <w:pStyle w:val="LISTE"/>
      <w:lvlText w:val="%1.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FD84D1A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EBE"/>
    <w:multiLevelType w:val="hybridMultilevel"/>
    <w:tmpl w:val="613E0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E7C87"/>
    <w:multiLevelType w:val="hybridMultilevel"/>
    <w:tmpl w:val="5BBEF1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50537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F35DC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4681B"/>
    <w:multiLevelType w:val="hybridMultilevel"/>
    <w:tmpl w:val="DA3CCBB8"/>
    <w:lvl w:ilvl="0" w:tplc="D974E69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50D39"/>
    <w:multiLevelType w:val="hybridMultilevel"/>
    <w:tmpl w:val="97A4FEEE"/>
    <w:lvl w:ilvl="0" w:tplc="1B3C4A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5220F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21923"/>
    <w:multiLevelType w:val="multilevel"/>
    <w:tmpl w:val="FD18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5F9700D1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6511B"/>
    <w:multiLevelType w:val="hybridMultilevel"/>
    <w:tmpl w:val="5A1A209A"/>
    <w:lvl w:ilvl="0" w:tplc="8F5433D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64381608"/>
    <w:multiLevelType w:val="hybridMultilevel"/>
    <w:tmpl w:val="D19AA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A0015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00EC2"/>
    <w:multiLevelType w:val="hybridMultilevel"/>
    <w:tmpl w:val="23E465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6"/>
    <w:lvlOverride w:ilvl="0">
      <w:startOverride w:val="1"/>
    </w:lvlOverride>
  </w:num>
  <w:num w:numId="11">
    <w:abstractNumId w:val="13"/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3"/>
  </w:num>
  <w:num w:numId="15">
    <w:abstractNumId w:val="17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5"/>
  </w:num>
  <w:num w:numId="25">
    <w:abstractNumId w:val="6"/>
    <w:lvlOverride w:ilvl="0">
      <w:startOverride w:val="1"/>
    </w:lvlOverride>
  </w:num>
  <w:num w:numId="26">
    <w:abstractNumId w:val="6"/>
    <w:lvlOverride w:ilvl="0">
      <w:startOverride w:val="1"/>
    </w:lvlOverride>
  </w:num>
  <w:num w:numId="27">
    <w:abstractNumId w:val="6"/>
    <w:lvlOverride w:ilvl="0">
      <w:startOverride w:val="1"/>
    </w:lvlOverride>
  </w:num>
  <w:num w:numId="28">
    <w:abstractNumId w:val="6"/>
  </w:num>
  <w:num w:numId="29">
    <w:abstractNumId w:val="6"/>
  </w:num>
  <w:num w:numId="30">
    <w:abstractNumId w:val="0"/>
  </w:num>
  <w:num w:numId="31">
    <w:abstractNumId w:val="6"/>
  </w:num>
  <w:num w:numId="32">
    <w:abstractNumId w:val="20"/>
  </w:num>
  <w:num w:numId="33">
    <w:abstractNumId w:val="18"/>
  </w:num>
  <w:num w:numId="34">
    <w:abstractNumId w:val="6"/>
    <w:lvlOverride w:ilvl="0">
      <w:startOverride w:val="1"/>
    </w:lvlOverride>
  </w:num>
  <w:num w:numId="35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7B"/>
    <w:rsid w:val="000014D4"/>
    <w:rsid w:val="00006C56"/>
    <w:rsid w:val="00025A90"/>
    <w:rsid w:val="00033340"/>
    <w:rsid w:val="00046357"/>
    <w:rsid w:val="0005257D"/>
    <w:rsid w:val="00053E9B"/>
    <w:rsid w:val="00057020"/>
    <w:rsid w:val="00060BCF"/>
    <w:rsid w:val="0006493D"/>
    <w:rsid w:val="00081D05"/>
    <w:rsid w:val="00093F2F"/>
    <w:rsid w:val="00094FA5"/>
    <w:rsid w:val="000B6D0A"/>
    <w:rsid w:val="000C5A3B"/>
    <w:rsid w:val="000D7E19"/>
    <w:rsid w:val="000F4AF4"/>
    <w:rsid w:val="00102FB0"/>
    <w:rsid w:val="00136F3B"/>
    <w:rsid w:val="00143B46"/>
    <w:rsid w:val="00145783"/>
    <w:rsid w:val="001A7090"/>
    <w:rsid w:val="001C6AA1"/>
    <w:rsid w:val="001C7D5E"/>
    <w:rsid w:val="001D7486"/>
    <w:rsid w:val="00205BE0"/>
    <w:rsid w:val="00207A29"/>
    <w:rsid w:val="00221894"/>
    <w:rsid w:val="00243229"/>
    <w:rsid w:val="002625BB"/>
    <w:rsid w:val="002917F3"/>
    <w:rsid w:val="002B096F"/>
    <w:rsid w:val="002D768D"/>
    <w:rsid w:val="002E6F5A"/>
    <w:rsid w:val="002F0F4B"/>
    <w:rsid w:val="002F207D"/>
    <w:rsid w:val="00303CD1"/>
    <w:rsid w:val="00333BCB"/>
    <w:rsid w:val="00344921"/>
    <w:rsid w:val="0034621E"/>
    <w:rsid w:val="00367B1E"/>
    <w:rsid w:val="00386C1D"/>
    <w:rsid w:val="00391B10"/>
    <w:rsid w:val="003A168C"/>
    <w:rsid w:val="003A4EDF"/>
    <w:rsid w:val="003A540A"/>
    <w:rsid w:val="00401872"/>
    <w:rsid w:val="00403F37"/>
    <w:rsid w:val="004474E4"/>
    <w:rsid w:val="00454BDE"/>
    <w:rsid w:val="00457449"/>
    <w:rsid w:val="004617D1"/>
    <w:rsid w:val="00477043"/>
    <w:rsid w:val="004A6157"/>
    <w:rsid w:val="004D1DB3"/>
    <w:rsid w:val="0054012B"/>
    <w:rsid w:val="00542041"/>
    <w:rsid w:val="005467F4"/>
    <w:rsid w:val="00547686"/>
    <w:rsid w:val="00560475"/>
    <w:rsid w:val="00563A7B"/>
    <w:rsid w:val="005732A2"/>
    <w:rsid w:val="00590AEA"/>
    <w:rsid w:val="005A2716"/>
    <w:rsid w:val="005A6749"/>
    <w:rsid w:val="005B394E"/>
    <w:rsid w:val="005E4F76"/>
    <w:rsid w:val="00621336"/>
    <w:rsid w:val="00633B29"/>
    <w:rsid w:val="00646DBB"/>
    <w:rsid w:val="006514E0"/>
    <w:rsid w:val="00651925"/>
    <w:rsid w:val="00665E09"/>
    <w:rsid w:val="006907F4"/>
    <w:rsid w:val="00690BBF"/>
    <w:rsid w:val="006A3BC6"/>
    <w:rsid w:val="006A5832"/>
    <w:rsid w:val="006E34A4"/>
    <w:rsid w:val="006F489B"/>
    <w:rsid w:val="006F57B0"/>
    <w:rsid w:val="00705C20"/>
    <w:rsid w:val="007178BB"/>
    <w:rsid w:val="007318BB"/>
    <w:rsid w:val="00736A71"/>
    <w:rsid w:val="00760FCE"/>
    <w:rsid w:val="00781405"/>
    <w:rsid w:val="007A56A4"/>
    <w:rsid w:val="007B4CF2"/>
    <w:rsid w:val="007B53EB"/>
    <w:rsid w:val="007B577F"/>
    <w:rsid w:val="007C2D11"/>
    <w:rsid w:val="007C7C40"/>
    <w:rsid w:val="007F1519"/>
    <w:rsid w:val="00820088"/>
    <w:rsid w:val="008232CB"/>
    <w:rsid w:val="00836FF9"/>
    <w:rsid w:val="00837A90"/>
    <w:rsid w:val="008405EC"/>
    <w:rsid w:val="00857BB4"/>
    <w:rsid w:val="00896C42"/>
    <w:rsid w:val="00897ED4"/>
    <w:rsid w:val="008A0B54"/>
    <w:rsid w:val="008A4328"/>
    <w:rsid w:val="008F4A41"/>
    <w:rsid w:val="008F5496"/>
    <w:rsid w:val="00927EFE"/>
    <w:rsid w:val="00944B96"/>
    <w:rsid w:val="009611C4"/>
    <w:rsid w:val="009644FE"/>
    <w:rsid w:val="00967405"/>
    <w:rsid w:val="009916A7"/>
    <w:rsid w:val="00997B56"/>
    <w:rsid w:val="009B0E3C"/>
    <w:rsid w:val="009B55B2"/>
    <w:rsid w:val="009C61D5"/>
    <w:rsid w:val="009F0887"/>
    <w:rsid w:val="009F2A94"/>
    <w:rsid w:val="009F4CD2"/>
    <w:rsid w:val="00A00D94"/>
    <w:rsid w:val="00A13122"/>
    <w:rsid w:val="00A33862"/>
    <w:rsid w:val="00A44366"/>
    <w:rsid w:val="00A80007"/>
    <w:rsid w:val="00AA221A"/>
    <w:rsid w:val="00AB59F7"/>
    <w:rsid w:val="00B04BEB"/>
    <w:rsid w:val="00B14D9A"/>
    <w:rsid w:val="00B15E4B"/>
    <w:rsid w:val="00B23974"/>
    <w:rsid w:val="00B4361B"/>
    <w:rsid w:val="00B8091B"/>
    <w:rsid w:val="00BA5B3E"/>
    <w:rsid w:val="00BB7E61"/>
    <w:rsid w:val="00BD5182"/>
    <w:rsid w:val="00BE57B0"/>
    <w:rsid w:val="00C05312"/>
    <w:rsid w:val="00C10FFA"/>
    <w:rsid w:val="00C275D9"/>
    <w:rsid w:val="00C37008"/>
    <w:rsid w:val="00C5211A"/>
    <w:rsid w:val="00C54D5C"/>
    <w:rsid w:val="00C91579"/>
    <w:rsid w:val="00CA2BC5"/>
    <w:rsid w:val="00CC2ADD"/>
    <w:rsid w:val="00CE2BFD"/>
    <w:rsid w:val="00D03D29"/>
    <w:rsid w:val="00D16E6C"/>
    <w:rsid w:val="00DA102E"/>
    <w:rsid w:val="00DC2AE9"/>
    <w:rsid w:val="00E82DE5"/>
    <w:rsid w:val="00EB3099"/>
    <w:rsid w:val="00EC669B"/>
    <w:rsid w:val="00EF5BDF"/>
    <w:rsid w:val="00F03A99"/>
    <w:rsid w:val="00F527AE"/>
    <w:rsid w:val="00F620AE"/>
    <w:rsid w:val="00F86829"/>
    <w:rsid w:val="00FD6E4B"/>
    <w:rsid w:val="00FE15E4"/>
    <w:rsid w:val="00FE3FB5"/>
    <w:rsid w:val="00FF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0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F5A"/>
  </w:style>
  <w:style w:type="paragraph" w:styleId="Pieddepage">
    <w:name w:val="footer"/>
    <w:basedOn w:val="Normal"/>
    <w:link w:val="Pieddepag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F5A"/>
  </w:style>
  <w:style w:type="paragraph" w:styleId="Paragraphedeliste">
    <w:name w:val="List Paragraph"/>
    <w:basedOn w:val="Normal"/>
    <w:uiPriority w:val="34"/>
    <w:qFormat/>
    <w:rsid w:val="008F4A41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157"/>
    <w:rPr>
      <w:rFonts w:ascii="Segoe UI" w:hAnsi="Segoe UI" w:cs="Segoe UI"/>
      <w:sz w:val="18"/>
      <w:szCs w:val="18"/>
    </w:rPr>
  </w:style>
  <w:style w:type="paragraph" w:customStyle="1" w:styleId="CHAPITRE">
    <w:name w:val="CHAPITRE"/>
    <w:basedOn w:val="En-tte"/>
    <w:qFormat/>
    <w:rsid w:val="004A6157"/>
    <w:rPr>
      <w:rFonts w:ascii="Gisha" w:hAnsi="Gisha" w:cs="Gisha"/>
      <w:caps/>
      <w:color w:val="D71F5B"/>
    </w:rPr>
  </w:style>
  <w:style w:type="paragraph" w:customStyle="1" w:styleId="UNITE2LIGNES">
    <w:name w:val="UNITE 2 LIGNES"/>
    <w:basedOn w:val="Normal"/>
    <w:qFormat/>
    <w:rsid w:val="004A6157"/>
    <w:rPr>
      <w:rFonts w:ascii="Gisha" w:hAnsi="Gisha" w:cs="Gisha"/>
      <w:b/>
      <w:color w:val="404040" w:themeColor="text1" w:themeTint="BF"/>
      <w:sz w:val="24"/>
      <w:szCs w:val="24"/>
    </w:rPr>
  </w:style>
  <w:style w:type="paragraph" w:customStyle="1" w:styleId="PROTOCOLE">
    <w:name w:val="PROTOCOLE"/>
    <w:basedOn w:val="Normal"/>
    <w:qFormat/>
    <w:rsid w:val="004A6157"/>
    <w:rPr>
      <w:rFonts w:ascii="Gisha" w:hAnsi="Gisha" w:cs="Gisha"/>
      <w:b/>
      <w:sz w:val="28"/>
      <w:szCs w:val="28"/>
    </w:rPr>
  </w:style>
  <w:style w:type="paragraph" w:customStyle="1" w:styleId="LISTE">
    <w:name w:val="LISTE"/>
    <w:basedOn w:val="Paragraphedeliste"/>
    <w:qFormat/>
    <w:rsid w:val="004A6157"/>
    <w:pPr>
      <w:numPr>
        <w:numId w:val="2"/>
      </w:numPr>
      <w:spacing w:after="240" w:line="360" w:lineRule="auto"/>
      <w:contextualSpacing w:val="0"/>
    </w:pPr>
    <w:rPr>
      <w:rFonts w:ascii="Arial" w:hAnsi="Arial" w:cs="Arial"/>
    </w:rPr>
  </w:style>
  <w:style w:type="paragraph" w:customStyle="1" w:styleId="COURANT">
    <w:name w:val="COURANT"/>
    <w:basedOn w:val="Normal"/>
    <w:qFormat/>
    <w:rsid w:val="004A6157"/>
    <w:pPr>
      <w:spacing w:after="240" w:line="360" w:lineRule="auto"/>
    </w:pPr>
    <w:rPr>
      <w:rFonts w:ascii="Arial" w:hAnsi="Arial" w:cs="Arial"/>
      <w:sz w:val="24"/>
      <w:szCs w:val="24"/>
    </w:rPr>
  </w:style>
  <w:style w:type="paragraph" w:customStyle="1" w:styleId="UNITE1LIGNE">
    <w:name w:val="UNITE 1LIGNE"/>
    <w:basedOn w:val="UNITE2LIGNES"/>
    <w:qFormat/>
    <w:rsid w:val="00967405"/>
    <w:pPr>
      <w:spacing w:before="320"/>
    </w:pPr>
  </w:style>
  <w:style w:type="paragraph" w:customStyle="1" w:styleId="MATERIEL">
    <w:name w:val="MATERIEL"/>
    <w:basedOn w:val="COURANT"/>
    <w:qFormat/>
    <w:rsid w:val="00781405"/>
    <w:pPr>
      <w:numPr>
        <w:numId w:val="6"/>
      </w:numPr>
    </w:pPr>
    <w:rPr>
      <w:b/>
    </w:rPr>
  </w:style>
  <w:style w:type="paragraph" w:customStyle="1" w:styleId="LEGENDE">
    <w:name w:val="LEGENDE"/>
    <w:basedOn w:val="COURANT"/>
    <w:qFormat/>
    <w:rsid w:val="004D1DB3"/>
    <w:pPr>
      <w:spacing w:before="120"/>
    </w:pPr>
    <w:rPr>
      <w:sz w:val="18"/>
      <w:szCs w:val="18"/>
    </w:rPr>
  </w:style>
  <w:style w:type="table" w:styleId="Grilledutableau">
    <w:name w:val="Table Grid"/>
    <w:basedOn w:val="TableauNormal"/>
    <w:uiPriority w:val="59"/>
    <w:rsid w:val="00C10FFA"/>
    <w:pPr>
      <w:spacing w:after="0" w:line="240" w:lineRule="auto"/>
    </w:pPr>
    <w:rPr>
      <w:rFonts w:eastAsiaTheme="minorEastAsia"/>
      <w:sz w:val="24"/>
      <w:szCs w:val="24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COURANT"/>
    <w:qFormat/>
    <w:rsid w:val="00C10FFA"/>
    <w:pPr>
      <w:spacing w:before="160" w:after="160" w:line="276" w:lineRule="auto"/>
      <w:ind w:left="113"/>
    </w:pPr>
    <w:rPr>
      <w:rFonts w:eastAsiaTheme="minorEastAsia"/>
      <w:lang w:eastAsia="fr-FR"/>
    </w:rPr>
  </w:style>
  <w:style w:type="paragraph" w:customStyle="1" w:styleId="Titreprotocole">
    <w:name w:val="Titre_protocole"/>
    <w:basedOn w:val="Normal"/>
    <w:qFormat/>
    <w:rsid w:val="00836FF9"/>
    <w:rPr>
      <w:rFonts w:ascii="Arial Black" w:hAnsi="Arial Black" w:cs="Gisha"/>
      <w:noProof/>
      <w:sz w:val="24"/>
      <w:szCs w:val="24"/>
      <w:lang w:eastAsia="fr-FR"/>
    </w:rPr>
  </w:style>
  <w:style w:type="paragraph" w:customStyle="1" w:styleId="UNITE">
    <w:name w:val="UNITE"/>
    <w:basedOn w:val="Normal"/>
    <w:qFormat/>
    <w:rsid w:val="00836FF9"/>
    <w:pPr>
      <w:spacing w:before="120"/>
    </w:pPr>
    <w:rPr>
      <w:rFonts w:ascii="Arial" w:hAnsi="Arial" w:cs="Arial"/>
      <w:b/>
      <w:color w:val="404040" w:themeColor="text1" w:themeTint="BF"/>
    </w:rPr>
  </w:style>
  <w:style w:type="character" w:styleId="Lienhypertexte">
    <w:name w:val="Hyperlink"/>
    <w:basedOn w:val="Policepardfaut"/>
    <w:uiPriority w:val="99"/>
    <w:semiHidden/>
    <w:unhideWhenUsed/>
    <w:rsid w:val="00690BBF"/>
    <w:rPr>
      <w:color w:val="0563C1" w:themeColor="hyperlink"/>
      <w:u w:val="single"/>
    </w:rPr>
  </w:style>
  <w:style w:type="paragraph" w:customStyle="1" w:styleId="materielcourant">
    <w:name w:val="materiel_courant"/>
    <w:basedOn w:val="COURANT"/>
    <w:rsid w:val="0078140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EFC1F-6B98-4C48-9335-FDB93D0D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955</Characters>
  <Application>Microsoft Office Word</Application>
  <DocSecurity>0</DocSecurity>
  <Lines>25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2020-06-29T09:13:00Z</dcterms:created>
  <dcterms:modified xsi:type="dcterms:W3CDTF">2020-06-29T09:39:00Z</dcterms:modified>
</cp:coreProperties>
</file>