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BB" w:rsidRPr="003E0CBB" w:rsidRDefault="00D270B6" w:rsidP="003E0CBB">
      <w:pPr>
        <w:pStyle w:val="UNITE"/>
      </w:pPr>
      <w:r>
        <w:pict>
          <v:roundrect id="Rectangle à coins arrondis 7" o:spid="_x0000_s1038" style="position:absolute;margin-left:-12.3pt;margin-top:55.15pt;width:128.1pt;height:27.65pt;z-index:-251657728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3E0CBB" w:rsidRPr="00A13122" w:rsidRDefault="003E0CBB" w:rsidP="003E0CBB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>
        <w:rPr>
          <w:noProof/>
          <w:lang w:eastAsia="fr-FR"/>
        </w:rPr>
        <w:pict>
          <v:rect id="Rectangle 6" o:spid="_x0000_s1031" style="position:absolute;margin-left:33.5pt;margin-top:0;width:22.1pt;height:25.2pt;z-index:-251659776;visibility:visible;mso-wrap-distance-left:11.35pt;mso-wrap-distance-right:11.35pt;mso-position-vertical-relative:line;mso-width-relative:margin;mso-height-relative:margin;v-text-anchor:middle" wrapcoords="-745 0 -745 20965 21600 2096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<v:textbox style="mso-next-textbox:#Rectangle 6">
              <w:txbxContent>
                <w:p w:rsidR="003E0CBB" w:rsidRPr="000F20A7" w:rsidRDefault="000F20A7" w:rsidP="003E0CB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30" type="#_x0000_t61" style="position:absolute;margin-left:-11.55pt;margin-top:0;width:45.3pt;height:25.2pt;z-index:-251658752;visibility:visible;mso-position-vertical-relative:line;mso-width-relative:margin;mso-height-relative:margin;v-text-anchor:middle" wrapcoords="-360 0 -360 20965 5040 28588 5400 28588 6840 28588 8640 28588 21600 21600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<v:textbox style="mso-next-textbox:#Rectangle 5">
              <w:txbxContent>
                <w:p w:rsidR="003E0CBB" w:rsidRPr="000F20A7" w:rsidRDefault="003E0CBB" w:rsidP="003E0CB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0F20A7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unité</w:t>
                  </w:r>
                </w:p>
              </w:txbxContent>
            </v:textbox>
            <w10:wrap type="tight"/>
          </v:shape>
        </w:pict>
      </w:r>
      <w:r w:rsidR="003E0CBB" w:rsidRPr="003E0CBB">
        <w:rPr>
          <w:b w:val="0"/>
          <w:bCs/>
        </w:rPr>
        <w:t xml:space="preserve"> </w:t>
      </w:r>
      <w:r w:rsidR="003E0CBB" w:rsidRPr="003E0CBB">
        <w:rPr>
          <w:bCs/>
        </w:rPr>
        <w:t>La formation des graines</w:t>
      </w:r>
    </w:p>
    <w:p w:rsidR="00EF5BDF" w:rsidRDefault="000F20A7" w:rsidP="003E0CBB">
      <w:pPr>
        <w:pStyle w:val="UNITE"/>
        <w:rPr>
          <w:rFonts w:ascii="Arial Black" w:hAnsi="Arial Black" w:cs="Gisha"/>
          <w:noProof/>
          <w:sz w:val="24"/>
          <w:szCs w:val="24"/>
          <w:lang w:eastAsia="fr-FR"/>
        </w:rPr>
      </w:pPr>
      <w:r>
        <w:rPr>
          <w:rFonts w:ascii="Arial Black" w:hAnsi="Arial Black" w:cs="Gisha"/>
          <w:noProof/>
          <w:sz w:val="24"/>
          <w:szCs w:val="24"/>
          <w:lang w:eastAsia="fr-FR"/>
        </w:rPr>
        <w:t>Disséquer l</w:t>
      </w:r>
      <w:r w:rsidR="00EE0E69" w:rsidRPr="00EE0E69">
        <w:rPr>
          <w:rFonts w:ascii="Arial Black" w:hAnsi="Arial Black" w:cs="Gisha"/>
          <w:noProof/>
          <w:sz w:val="24"/>
          <w:szCs w:val="24"/>
          <w:lang w:eastAsia="fr-FR"/>
        </w:rPr>
        <w:t>es organes</w:t>
      </w:r>
      <w:r w:rsidR="00EE0E69">
        <w:rPr>
          <w:rFonts w:ascii="Arial Black" w:hAnsi="Arial Black" w:cs="Gisha"/>
          <w:noProof/>
          <w:sz w:val="24"/>
          <w:szCs w:val="24"/>
          <w:lang w:eastAsia="fr-FR"/>
        </w:rPr>
        <w:t xml:space="preserve"> </w:t>
      </w:r>
      <w:r w:rsidR="00EE0E69" w:rsidRPr="00EE0E69">
        <w:rPr>
          <w:rFonts w:ascii="Arial Black" w:hAnsi="Arial Black" w:cs="Gisha"/>
          <w:noProof/>
          <w:sz w:val="24"/>
          <w:szCs w:val="24"/>
          <w:lang w:eastAsia="fr-FR"/>
        </w:rPr>
        <w:t>sexuels de la fleur</w:t>
      </w:r>
    </w:p>
    <w:p w:rsidR="000F20A7" w:rsidRDefault="000F20A7" w:rsidP="000F20A7"/>
    <w:p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:rsidR="00EE0E69" w:rsidRPr="00EE0E69" w:rsidRDefault="00BF7183" w:rsidP="00EE0E69">
      <w:pPr>
        <w:pStyle w:val="materielcourant"/>
      </w:pPr>
      <w:r>
        <w:t>- </w:t>
      </w:r>
      <w:r w:rsidR="00EE0E69">
        <w:t xml:space="preserve">fleur de type </w:t>
      </w:r>
      <w:r w:rsidR="000F20A7">
        <w:t xml:space="preserve">tulipe, lys, </w:t>
      </w:r>
      <w:proofErr w:type="spellStart"/>
      <w:r w:rsidR="000F20A7">
        <w:t>lisianthus</w:t>
      </w:r>
      <w:proofErr w:type="spellEnd"/>
    </w:p>
    <w:p w:rsidR="003B72B9" w:rsidRPr="003B72B9" w:rsidRDefault="003B72B9" w:rsidP="003B72B9">
      <w:pPr>
        <w:pStyle w:val="materielcourant"/>
      </w:pPr>
      <w:r>
        <w:t>- </w:t>
      </w:r>
      <w:r w:rsidR="00EE0E69">
        <w:t>lames de rasoir</w:t>
      </w:r>
    </w:p>
    <w:p w:rsidR="003B72B9" w:rsidRDefault="003B72B9" w:rsidP="003B72B9">
      <w:pPr>
        <w:pStyle w:val="materielcourant"/>
      </w:pPr>
      <w:r>
        <w:t>- </w:t>
      </w:r>
      <w:r w:rsidR="00EE0E69">
        <w:t>microtome manuel</w:t>
      </w:r>
    </w:p>
    <w:p w:rsidR="00EE0E69" w:rsidRDefault="00EE0E69" w:rsidP="003B72B9">
      <w:pPr>
        <w:pStyle w:val="materielcourant"/>
      </w:pPr>
      <w:r>
        <w:t xml:space="preserve">- </w:t>
      </w:r>
      <w:r w:rsidR="000F20A7">
        <w:t>c</w:t>
      </w:r>
      <w:r>
        <w:t>iseaux</w:t>
      </w:r>
    </w:p>
    <w:p w:rsidR="00890ACF" w:rsidRPr="003B72B9" w:rsidRDefault="000F20A7" w:rsidP="003B72B9">
      <w:pPr>
        <w:pStyle w:val="materielcourant"/>
      </w:pPr>
      <w:r>
        <w:t>- p</w:t>
      </w:r>
      <w:r w:rsidR="00890ACF">
        <w:t>inces fines</w:t>
      </w:r>
    </w:p>
    <w:p w:rsidR="00EE0E69" w:rsidRPr="003B72B9" w:rsidRDefault="000F20A7" w:rsidP="00EE0E69">
      <w:pPr>
        <w:pStyle w:val="materielcourant"/>
      </w:pPr>
      <w:r>
        <w:t>- m</w:t>
      </w:r>
      <w:r w:rsidR="00EE0E69">
        <w:t>icroscope ou loupe binoculaire</w:t>
      </w:r>
      <w:r>
        <w:t>, lames</w:t>
      </w:r>
    </w:p>
    <w:p w:rsidR="003B72B9" w:rsidRPr="003B72B9" w:rsidRDefault="003B72B9" w:rsidP="003B72B9">
      <w:pPr>
        <w:pStyle w:val="materielcourant"/>
      </w:pPr>
      <w:r>
        <w:t>- </w:t>
      </w:r>
      <w:r w:rsidR="00EE0E69">
        <w:t>sureau pour réaliser le</w:t>
      </w:r>
      <w:r w:rsidR="000F20A7">
        <w:t>s coupes d’anthère ou de pistil</w:t>
      </w:r>
    </w:p>
    <w:p w:rsidR="00EF5BDF" w:rsidRPr="00836FF9" w:rsidRDefault="00EF5BDF" w:rsidP="003B72B9">
      <w:pPr>
        <w:pStyle w:val="materielcourant"/>
        <w:rPr>
          <w:b/>
        </w:rPr>
      </w:pPr>
    </w:p>
    <w:p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:rsidR="00EE0E69" w:rsidRDefault="00EE0E69" w:rsidP="003B72B9">
      <w:pPr>
        <w:pStyle w:val="LISTE"/>
      </w:pPr>
      <w:r>
        <w:t>Enlever les sépales et les pétales à l’aide de ciseaux et de pinces, ôter les sépales (pièces florales chlorophylliennes les plus externes)</w:t>
      </w:r>
      <w:r w:rsidR="000F20A7">
        <w:t>.</w:t>
      </w:r>
    </w:p>
    <w:p w:rsidR="00890ACF" w:rsidRDefault="000F20A7" w:rsidP="003B72B9">
      <w:pPr>
        <w:pStyle w:val="LISTE"/>
      </w:pPr>
      <w:r>
        <w:t>À</w:t>
      </w:r>
      <w:r w:rsidR="00890ACF">
        <w:t xml:space="preserve"> l’aide de ciseaux et de pinces, ôter les sépales et les pétales.</w:t>
      </w:r>
    </w:p>
    <w:p w:rsidR="00EE0E69" w:rsidRDefault="00EE0E69" w:rsidP="003B72B9">
      <w:pPr>
        <w:pStyle w:val="LISTE"/>
      </w:pPr>
      <w:r>
        <w:t>En</w:t>
      </w:r>
      <w:r w:rsidR="000F20A7">
        <w:t>lever les organes reproducteurs.</w:t>
      </w:r>
    </w:p>
    <w:p w:rsidR="00890ACF" w:rsidRDefault="00EE0E69" w:rsidP="000F20A7">
      <w:pPr>
        <w:pStyle w:val="LISTE"/>
      </w:pPr>
      <w:r>
        <w:t xml:space="preserve">Prélever à l’aide des pinces </w:t>
      </w:r>
      <w:r w:rsidR="00890ACF">
        <w:t xml:space="preserve">une </w:t>
      </w:r>
      <w:r>
        <w:t>étamine</w:t>
      </w:r>
      <w:r w:rsidR="00890ACF">
        <w:t>.</w:t>
      </w:r>
      <w:r w:rsidR="000F20A7">
        <w:t xml:space="preserve"> </w:t>
      </w:r>
      <w:r w:rsidR="00890ACF">
        <w:t>Réaliser un dessin d’une étamine.</w:t>
      </w:r>
    </w:p>
    <w:p w:rsidR="00890ACF" w:rsidRDefault="00EE0E69" w:rsidP="00890ACF">
      <w:pPr>
        <w:pStyle w:val="LISTE"/>
      </w:pPr>
      <w:r>
        <w:t xml:space="preserve">Observer le pollen </w:t>
      </w:r>
      <w:r w:rsidR="00890ACF">
        <w:t>qui sort des</w:t>
      </w:r>
      <w:r>
        <w:t xml:space="preserve"> étamines </w:t>
      </w:r>
      <w:r w:rsidR="00890ACF">
        <w:t xml:space="preserve">à maturité </w:t>
      </w:r>
      <w:r>
        <w:t>à la loupe binoculaire. Les étamines sont constituées d’un filet sur lequel est fixé</w:t>
      </w:r>
      <w:r w:rsidR="000F20A7">
        <w:t>e</w:t>
      </w:r>
      <w:r>
        <w:t xml:space="preserve"> l’anthère</w:t>
      </w:r>
      <w:r w:rsidR="00890ACF">
        <w:t>.</w:t>
      </w:r>
    </w:p>
    <w:p w:rsidR="00890ACF" w:rsidRDefault="00890ACF" w:rsidP="00890ACF">
      <w:pPr>
        <w:pStyle w:val="LISTE"/>
      </w:pPr>
      <w:r>
        <w:t>Réaliser une coupe fine sur une étamine immature (l’anthère doit être lisse et fermé</w:t>
      </w:r>
      <w:r w:rsidR="000F20A7">
        <w:t>e</w:t>
      </w:r>
      <w:r>
        <w:t>) au niveau de l’anthèr</w:t>
      </w:r>
      <w:r w:rsidR="000F20A7">
        <w:t>e en utilisant c</w:t>
      </w:r>
      <w:r>
        <w:t>e protocole</w:t>
      </w:r>
      <w:r w:rsidR="000F20A7">
        <w:t> :</w:t>
      </w:r>
      <w:r>
        <w:t xml:space="preserve"> </w:t>
      </w:r>
      <w:r w:rsidR="000F20A7">
        <w:br/>
      </w:r>
      <w:hyperlink r:id="rId7" w:history="1">
        <w:r w:rsidR="000F20A7" w:rsidRPr="004A5A01">
          <w:rPr>
            <w:rStyle w:val="Lienhypertexte"/>
          </w:rPr>
          <w:t>https://disciplines.ac-toulouse.fr/svt/sites/svt/files/fiches_techniques/</w:t>
        </w:r>
        <w:r w:rsidR="000F20A7" w:rsidRPr="004A5A01">
          <w:rPr>
            <w:rStyle w:val="Lienhypertexte"/>
          </w:rPr>
          <w:br/>
          <w:t>observer/</w:t>
        </w:r>
        <w:proofErr w:type="spellStart"/>
        <w:r w:rsidR="000F20A7" w:rsidRPr="004A5A01">
          <w:rPr>
            <w:rStyle w:val="Lienhypertexte"/>
          </w:rPr>
          <w:t>pour_preparer_lobservation</w:t>
        </w:r>
        <w:proofErr w:type="spellEnd"/>
        <w:r w:rsidR="000F20A7" w:rsidRPr="004A5A01">
          <w:rPr>
            <w:rStyle w:val="Lienhypertexte"/>
          </w:rPr>
          <w:t>/ft_de_coupes_vegetales.pdf</w:t>
        </w:r>
      </w:hyperlink>
      <w:bookmarkStart w:id="0" w:name="_GoBack"/>
      <w:bookmarkEnd w:id="0"/>
    </w:p>
    <w:p w:rsidR="00890ACF" w:rsidRDefault="00890ACF" w:rsidP="00890ACF">
      <w:pPr>
        <w:pStyle w:val="LISTE"/>
      </w:pPr>
      <w:r>
        <w:lastRenderedPageBreak/>
        <w:t>Observer au microscope et réaliser un dessin d’observation.</w:t>
      </w:r>
    </w:p>
    <w:p w:rsidR="00890ACF" w:rsidRDefault="00890ACF" w:rsidP="006523AB">
      <w:pPr>
        <w:pStyle w:val="LISTE"/>
      </w:pPr>
      <w:r>
        <w:t>Couper le pistil à sa base. Réaliser un dessin du pistil entier.</w:t>
      </w:r>
    </w:p>
    <w:p w:rsidR="003E0CBB" w:rsidRDefault="00890ACF" w:rsidP="00890ACF">
      <w:pPr>
        <w:pStyle w:val="LISTE"/>
      </w:pPr>
      <w:r>
        <w:t xml:space="preserve">Couper transversalement l’extrémité du pistil au niveau du stigmate </w:t>
      </w:r>
    </w:p>
    <w:p w:rsidR="00890ACF" w:rsidRDefault="003E0CBB" w:rsidP="00890ACF">
      <w:pPr>
        <w:pStyle w:val="LISTE"/>
      </w:pPr>
      <w:r>
        <w:t>O</w:t>
      </w:r>
      <w:r w:rsidR="00890ACF">
        <w:t>bserver les papilles</w:t>
      </w:r>
      <w:r>
        <w:t xml:space="preserve"> du stigmate avec parfois présence de grains de pollen à la loupe binoculaire</w:t>
      </w:r>
      <w:r w:rsidR="00890ACF">
        <w:t>.</w:t>
      </w:r>
    </w:p>
    <w:p w:rsidR="00890ACF" w:rsidRDefault="00890ACF" w:rsidP="00890ACF">
      <w:pPr>
        <w:pStyle w:val="LISTE"/>
      </w:pPr>
      <w:r>
        <w:t>Réaliser une coupe transversale au niveau de l’ovaire avec la lame de rasoir.</w:t>
      </w:r>
    </w:p>
    <w:p w:rsidR="00633B29" w:rsidRPr="00F815E5" w:rsidRDefault="003E0CBB" w:rsidP="003E0CBB">
      <w:pPr>
        <w:pStyle w:val="LISTE"/>
        <w:rPr>
          <w:rFonts w:eastAsia="Batang"/>
          <w:lang w:eastAsia="en-US"/>
        </w:rPr>
      </w:pPr>
      <w:r>
        <w:t>Observer les ovules présents dans l’ovaire et réaliser un dessin d’observation.</w:t>
      </w:r>
      <w:r w:rsidRPr="00F815E5">
        <w:rPr>
          <w:rFonts w:eastAsia="Batang"/>
          <w:lang w:eastAsia="en-US"/>
        </w:rPr>
        <w:t xml:space="preserve"> </w:t>
      </w:r>
    </w:p>
    <w:sectPr w:rsidR="00633B29" w:rsidRPr="00F815E5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6" w:rsidRDefault="00D270B6" w:rsidP="002E6F5A">
      <w:pPr>
        <w:spacing w:after="0" w:line="240" w:lineRule="auto"/>
      </w:pPr>
      <w:r>
        <w:separator/>
      </w:r>
    </w:p>
  </w:endnote>
  <w:endnote w:type="continuationSeparator" w:id="0">
    <w:p w:rsidR="00D270B6" w:rsidRDefault="00D270B6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CBB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3E0CBB">
      <w:rPr>
        <w:rFonts w:cs="Arial"/>
        <w:color w:val="7F7F7F" w:themeColor="text1" w:themeTint="80"/>
        <w:sz w:val="16"/>
        <w:szCs w:val="16"/>
      </w:rPr>
      <w:t>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6" w:rsidRDefault="00D270B6" w:rsidP="002E6F5A">
      <w:pPr>
        <w:spacing w:after="0" w:line="240" w:lineRule="auto"/>
      </w:pPr>
      <w:r>
        <w:separator/>
      </w:r>
    </w:p>
  </w:footnote>
  <w:footnote w:type="continuationSeparator" w:id="0">
    <w:p w:rsidR="00D270B6" w:rsidRDefault="00D270B6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0F20A7" w:rsidRDefault="005A2716" w:rsidP="00403F37">
    <w:pPr>
      <w:pStyle w:val="CHAPITRE"/>
      <w:rPr>
        <w:color w:val="009346"/>
      </w:rPr>
    </w:pPr>
    <w:r w:rsidRPr="000F20A7">
      <w:rPr>
        <w:color w:val="009346"/>
      </w:rPr>
      <w:t xml:space="preserve">CHAPITRE </w:t>
    </w:r>
    <w:r w:rsidR="002E730A" w:rsidRPr="000F20A7">
      <w:rPr>
        <w:color w:val="009346"/>
      </w:rPr>
      <w:t>10</w:t>
    </w:r>
    <w:r w:rsidRPr="000F20A7">
      <w:rPr>
        <w:color w:val="009346"/>
      </w:rPr>
      <w:t xml:space="preserve"> </w:t>
    </w:r>
    <w:r w:rsidR="00FE3FB5" w:rsidRPr="000F20A7">
      <w:rPr>
        <w:color w:val="009346"/>
      </w:rPr>
      <w:t>–</w:t>
    </w:r>
    <w:r w:rsidRPr="000F20A7">
      <w:rPr>
        <w:color w:val="009346"/>
      </w:rPr>
      <w:t xml:space="preserve"> </w:t>
    </w:r>
    <w:r w:rsidR="000F20A7">
      <w:rPr>
        <w:bCs/>
        <w:color w:val="009346"/>
      </w:rPr>
      <w:t>Reproduction de la plante</w:t>
    </w:r>
    <w:r w:rsidR="002E730A" w:rsidRPr="000F20A7">
      <w:rPr>
        <w:bCs/>
        <w:color w:val="009346"/>
      </w:rPr>
      <w:t xml:space="preserve"> entre vie fixée et mobilité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B23AE72C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027617"/>
    <w:multiLevelType w:val="hybridMultilevel"/>
    <w:tmpl w:val="65341C78"/>
    <w:lvl w:ilvl="0" w:tplc="58D69C02">
      <w:numFmt w:val="bullet"/>
      <w:lvlText w:val="-"/>
      <w:lvlJc w:val="left"/>
      <w:pPr>
        <w:ind w:left="1003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6370B"/>
    <w:multiLevelType w:val="hybridMultilevel"/>
    <w:tmpl w:val="E454F15C"/>
    <w:lvl w:ilvl="0" w:tplc="58D69C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9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9"/>
  </w:num>
  <w:num w:numId="15">
    <w:abstractNumId w:val="2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1"/>
  </w:num>
  <w:num w:numId="25">
    <w:abstractNumId w:val="7"/>
    <w:lvlOverride w:ilvl="0">
      <w:startOverride w:val="1"/>
    </w:lvlOverride>
  </w:num>
  <w:num w:numId="26">
    <w:abstractNumId w:val="13"/>
  </w:num>
  <w:num w:numId="27">
    <w:abstractNumId w:val="24"/>
  </w:num>
  <w:num w:numId="28">
    <w:abstractNumId w:val="26"/>
  </w:num>
  <w:num w:numId="29">
    <w:abstractNumId w:val="16"/>
  </w:num>
  <w:num w:numId="30">
    <w:abstractNumId w:val="1"/>
  </w:num>
  <w:num w:numId="31">
    <w:abstractNumId w:val="14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F20A7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E709F"/>
    <w:rsid w:val="002E730A"/>
    <w:rsid w:val="002F0F4B"/>
    <w:rsid w:val="00333BCB"/>
    <w:rsid w:val="00344921"/>
    <w:rsid w:val="00367B1E"/>
    <w:rsid w:val="003A168C"/>
    <w:rsid w:val="003A4EDF"/>
    <w:rsid w:val="003A540A"/>
    <w:rsid w:val="003B72B9"/>
    <w:rsid w:val="003E0CBB"/>
    <w:rsid w:val="00401872"/>
    <w:rsid w:val="00403F37"/>
    <w:rsid w:val="00454BDE"/>
    <w:rsid w:val="00457449"/>
    <w:rsid w:val="004617D1"/>
    <w:rsid w:val="004A6157"/>
    <w:rsid w:val="004D1DB3"/>
    <w:rsid w:val="004D434A"/>
    <w:rsid w:val="00542041"/>
    <w:rsid w:val="00560475"/>
    <w:rsid w:val="00563A7B"/>
    <w:rsid w:val="005A2716"/>
    <w:rsid w:val="005A6749"/>
    <w:rsid w:val="005B394E"/>
    <w:rsid w:val="00603057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7E3C51"/>
    <w:rsid w:val="00820088"/>
    <w:rsid w:val="008232CB"/>
    <w:rsid w:val="00836FF9"/>
    <w:rsid w:val="00837A90"/>
    <w:rsid w:val="00857BB4"/>
    <w:rsid w:val="00890ACF"/>
    <w:rsid w:val="00896C42"/>
    <w:rsid w:val="008A0B54"/>
    <w:rsid w:val="008A4328"/>
    <w:rsid w:val="008F4A41"/>
    <w:rsid w:val="008F5496"/>
    <w:rsid w:val="009266E4"/>
    <w:rsid w:val="00927EFE"/>
    <w:rsid w:val="00931CA4"/>
    <w:rsid w:val="009611C4"/>
    <w:rsid w:val="009644FE"/>
    <w:rsid w:val="00967405"/>
    <w:rsid w:val="009B0E3C"/>
    <w:rsid w:val="009B55B2"/>
    <w:rsid w:val="009B7B8E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10FFA"/>
    <w:rsid w:val="00C5211A"/>
    <w:rsid w:val="00C54D5C"/>
    <w:rsid w:val="00C91579"/>
    <w:rsid w:val="00CA2BC5"/>
    <w:rsid w:val="00CC2ADD"/>
    <w:rsid w:val="00D16E6C"/>
    <w:rsid w:val="00D270B6"/>
    <w:rsid w:val="00DA102E"/>
    <w:rsid w:val="00DA7D88"/>
    <w:rsid w:val="00EB3099"/>
    <w:rsid w:val="00EE0E69"/>
    <w:rsid w:val="00EF5BDF"/>
    <w:rsid w:val="00F25066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iplines.ac-toulouse.fr/svt/sites/svt/files/fiches_techniques/observer/pour_preparer_lobservation/ft_de_coupes_vegeta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1404</Characters>
  <Application>Microsoft Office Word</Application>
  <DocSecurity>0</DocSecurity>
  <Lines>33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2020-02-03T13:45:00Z</dcterms:created>
  <dcterms:modified xsi:type="dcterms:W3CDTF">2020-06-29T22:42:00Z</dcterms:modified>
</cp:coreProperties>
</file>