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494A79A3" w:rsidR="0080769C" w:rsidRPr="0080769C" w:rsidRDefault="001D5FD4" w:rsidP="00531672">
      <w:pPr>
        <w:shd w:val="clear" w:color="auto" w:fill="5B9BD5" w:themeFill="accent5"/>
        <w:rPr>
          <w:b/>
          <w:bCs/>
          <w:noProof/>
          <w:color w:val="FFFFFF" w:themeColor="background1"/>
          <w:sz w:val="28"/>
          <w:szCs w:val="28"/>
        </w:rPr>
      </w:pPr>
      <w:r>
        <w:rPr>
          <w:b/>
          <w:bCs/>
          <w:noProof/>
          <w:color w:val="FFFFFF" w:themeColor="background1"/>
          <w:sz w:val="28"/>
          <w:szCs w:val="28"/>
        </w:rPr>
        <w:t>FICHE TECHNIQUE 13</w:t>
      </w:r>
    </w:p>
    <w:p w14:paraId="455DF0A0" w14:textId="77777777" w:rsidR="001D5FD4" w:rsidRPr="00531672" w:rsidRDefault="001D5FD4" w:rsidP="0080769C">
      <w:pPr>
        <w:rPr>
          <w:b/>
          <w:bCs/>
          <w:noProof/>
          <w:color w:val="5B9BD5" w:themeColor="accent5"/>
          <w:sz w:val="28"/>
          <w:szCs w:val="28"/>
        </w:rPr>
      </w:pPr>
      <w:r w:rsidRPr="00531672">
        <w:rPr>
          <w:b/>
          <w:bCs/>
          <w:noProof/>
          <w:color w:val="5B9BD5" w:themeColor="accent5"/>
          <w:sz w:val="28"/>
          <w:szCs w:val="28"/>
        </w:rPr>
        <w:t xml:space="preserve">Utiliser le langage Python </w:t>
      </w:r>
    </w:p>
    <w:p w14:paraId="1EB45A79" w14:textId="7C82EA28" w:rsidR="007954A5" w:rsidRPr="00A81AC9" w:rsidRDefault="007954A5" w:rsidP="0080769C">
      <w:pPr>
        <w:rPr>
          <w:b/>
          <w:bCs/>
          <w:noProof/>
          <w:sz w:val="24"/>
          <w:szCs w:val="24"/>
        </w:rPr>
      </w:pPr>
      <w:r w:rsidRPr="00A81AC9">
        <w:rPr>
          <w:b/>
          <w:bCs/>
          <w:noProof/>
          <w:sz w:val="24"/>
          <w:szCs w:val="24"/>
        </w:rPr>
        <w:t>Énoncé</w:t>
      </w:r>
    </w:p>
    <w:p w14:paraId="685BC031" w14:textId="22E910F6" w:rsidR="000760B8" w:rsidRDefault="001D5FD4" w:rsidP="001D270F">
      <w:pPr>
        <w:rPr>
          <w:noProof/>
        </w:rPr>
      </w:pPr>
      <w:r w:rsidRPr="001D5FD4">
        <w:rPr>
          <w:noProof/>
        </w:rPr>
        <w:t xml:space="preserve">Pour programmer en Python, on utilise un EDI (Environnement de Développement Intégré). C’est un environnement de programmation qui doit être installé sur l’ordinateur. Il existe une très grande variété d’EDI Python ayant chacun ses spécificités. Dans cette page c’est EduPython qui est utilisé, mais on peut aussi choisir Spyder (utilisé dans la </w:t>
      </w:r>
      <w:r w:rsidRPr="00566F58">
        <w:rPr>
          <w:noProof/>
          <w:color w:val="00B0F0"/>
        </w:rPr>
        <w:t>fiche technique 14</w:t>
      </w:r>
      <w:r w:rsidRPr="001D5FD4">
        <w:rPr>
          <w:noProof/>
        </w:rPr>
        <w:t xml:space="preserve">) ou encore Pyzo (utilisé dans les </w:t>
      </w:r>
      <w:r w:rsidRPr="00566F58">
        <w:rPr>
          <w:noProof/>
          <w:color w:val="00B0F0"/>
        </w:rPr>
        <w:t>fiches 15 et 16</w:t>
      </w:r>
      <w:r w:rsidRPr="001D5FD4">
        <w:rPr>
          <w:noProof/>
        </w:rPr>
        <w:t>).</w:t>
      </w:r>
    </w:p>
    <w:p w14:paraId="4CC465DC" w14:textId="1C1659E7" w:rsidR="0080769C" w:rsidRDefault="001D5FD4" w:rsidP="0080769C">
      <w:pPr>
        <w:rPr>
          <w:b/>
          <w:bCs/>
          <w:noProof/>
          <w:sz w:val="24"/>
          <w:szCs w:val="24"/>
        </w:rPr>
      </w:pPr>
      <w:r>
        <w:rPr>
          <w:b/>
          <w:bCs/>
          <w:noProof/>
          <w:sz w:val="24"/>
          <w:szCs w:val="24"/>
        </w:rPr>
        <w:t>Technique</w:t>
      </w:r>
    </w:p>
    <w:p w14:paraId="2083B0BC" w14:textId="65725D34" w:rsidR="000760B8" w:rsidRDefault="000760B8" w:rsidP="0080769C">
      <w:pPr>
        <w:rPr>
          <w:b/>
          <w:bCs/>
          <w:noProof/>
          <w:sz w:val="24"/>
          <w:szCs w:val="24"/>
        </w:rPr>
      </w:pPr>
      <w:r w:rsidRPr="000760B8">
        <w:rPr>
          <w:b/>
          <w:bCs/>
          <w:noProof/>
          <w:sz w:val="24"/>
          <w:szCs w:val="24"/>
        </w:rPr>
        <w:t>L’interaction avec l’utilisateur</w:t>
      </w:r>
    </w:p>
    <w:p w14:paraId="4AB3CCA6" w14:textId="39C2E9FC" w:rsidR="002E299A" w:rsidRDefault="000760B8" w:rsidP="002E299A">
      <w:pPr>
        <w:pStyle w:val="Paragraphedeliste"/>
        <w:numPr>
          <w:ilvl w:val="0"/>
          <w:numId w:val="4"/>
        </w:numPr>
        <w:rPr>
          <w:noProof/>
        </w:rPr>
      </w:pPr>
      <w:r>
        <w:rPr>
          <w:noProof/>
        </w:rPr>
        <w:t>Pour</w:t>
      </w:r>
      <w:r w:rsidR="001D5FD4" w:rsidRPr="001D5FD4">
        <w:rPr>
          <w:noProof/>
        </w:rPr>
        <w:t xml:space="preserve"> que l’utilisateur du programme puisse intervenir et saisir des caractères au clavier, on utilise la fonction </w:t>
      </w:r>
      <w:r w:rsidR="001D5FD4" w:rsidRPr="002E299A">
        <w:rPr>
          <w:noProof/>
          <w:color w:val="4472C4" w:themeColor="accent1"/>
        </w:rPr>
        <w:t>input</w:t>
      </w:r>
      <w:r w:rsidR="001D5FD4" w:rsidRPr="002E299A">
        <w:rPr>
          <w:noProof/>
          <w:color w:val="C00000"/>
        </w:rPr>
        <w:t>()</w:t>
      </w:r>
      <w:r w:rsidR="001D5FD4" w:rsidRPr="001D5FD4">
        <w:rPr>
          <w:noProof/>
        </w:rPr>
        <w:t>. Le texte à afficher doit être saisi entre</w:t>
      </w:r>
      <w:r w:rsidR="002E299A">
        <w:rPr>
          <w:noProof/>
        </w:rPr>
        <w:t xml:space="preserve"> des</w:t>
      </w:r>
      <w:r w:rsidR="001D5FD4" w:rsidRPr="001D5FD4">
        <w:rPr>
          <w:noProof/>
        </w:rPr>
        <w:t xml:space="preserve"> guillemets ou entre des apostrophes. Il faut bien veiller à stocker la réponse dans une variable pour pouvoir l’utiliser par la suite.</w:t>
      </w:r>
    </w:p>
    <w:p w14:paraId="6C53C581" w14:textId="6B5CAFFD" w:rsidR="002E299A" w:rsidRDefault="002E299A" w:rsidP="002E299A">
      <w:pPr>
        <w:pStyle w:val="Paragraphedeliste"/>
        <w:rPr>
          <w:noProof/>
        </w:rPr>
      </w:pPr>
      <w:r>
        <w:rPr>
          <w:noProof/>
          <w:lang w:eastAsia="fr-FR"/>
        </w:rPr>
        <mc:AlternateContent>
          <mc:Choice Requires="wps">
            <w:drawing>
              <wp:anchor distT="0" distB="0" distL="114300" distR="114300" simplePos="0" relativeHeight="251664384" behindDoc="0" locked="0" layoutInCell="1" allowOverlap="1" wp14:anchorId="713767C0" wp14:editId="532CFB5F">
                <wp:simplePos x="0" y="0"/>
                <wp:positionH relativeFrom="column">
                  <wp:posOffset>228600</wp:posOffset>
                </wp:positionH>
                <wp:positionV relativeFrom="paragraph">
                  <wp:posOffset>176530</wp:posOffset>
                </wp:positionV>
                <wp:extent cx="3779520" cy="106680"/>
                <wp:effectExtent l="38100" t="0" r="11430" b="83820"/>
                <wp:wrapNone/>
                <wp:docPr id="4" name="Connecteur droit avec flèche 4"/>
                <wp:cNvGraphicFramePr/>
                <a:graphic xmlns:a="http://schemas.openxmlformats.org/drawingml/2006/main">
                  <a:graphicData uri="http://schemas.microsoft.com/office/word/2010/wordprocessingShape">
                    <wps:wsp>
                      <wps:cNvCnPr/>
                      <wps:spPr>
                        <a:xfrm flipH="1">
                          <a:off x="0" y="0"/>
                          <a:ext cx="3779520" cy="106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89C1FA" id="_x0000_t32" coordsize="21600,21600" o:spt="32" o:oned="t" path="m,l21600,21600e" filled="f">
                <v:path arrowok="t" fillok="f" o:connecttype="none"/>
                <o:lock v:ext="edit" shapetype="t"/>
              </v:shapetype>
              <v:shape id="Connecteur droit avec flèche 4" o:spid="_x0000_s1026" type="#_x0000_t32" style="position:absolute;margin-left:18pt;margin-top:13.9pt;width:297.6pt;height:8.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&#1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659264" behindDoc="0" locked="0" layoutInCell="1" allowOverlap="1" wp14:anchorId="0F4CE415" wp14:editId="2A8203AB">
                <wp:simplePos x="0" y="0"/>
                <wp:positionH relativeFrom="column">
                  <wp:posOffset>4015740</wp:posOffset>
                </wp:positionH>
                <wp:positionV relativeFrom="paragraph">
                  <wp:posOffset>69850</wp:posOffset>
                </wp:positionV>
                <wp:extent cx="2164080" cy="236220"/>
                <wp:effectExtent l="0" t="0" r="26670" b="11430"/>
                <wp:wrapNone/>
                <wp:docPr id="1" name="Zone de texte 1"/>
                <wp:cNvGraphicFramePr/>
                <a:graphic xmlns:a="http://schemas.openxmlformats.org/drawingml/2006/main">
                  <a:graphicData uri="http://schemas.microsoft.com/office/word/2010/wordprocessingShape">
                    <wps:wsp>
                      <wps:cNvSpPr txBox="1"/>
                      <wps:spPr>
                        <a:xfrm>
                          <a:off x="0" y="0"/>
                          <a:ext cx="2164080" cy="236220"/>
                        </a:xfrm>
                        <a:prstGeom prst="rect">
                          <a:avLst/>
                        </a:prstGeom>
                        <a:solidFill>
                          <a:schemeClr val="lt1"/>
                        </a:solidFill>
                        <a:ln w="6350">
                          <a:solidFill>
                            <a:prstClr val="black"/>
                          </a:solidFill>
                        </a:ln>
                      </wps:spPr>
                      <wps:txbx>
                        <w:txbxContent>
                          <w:p w14:paraId="03780F11" w14:textId="347E780E" w:rsidR="002E299A" w:rsidRPr="002E299A" w:rsidRDefault="002E299A" w:rsidP="002E299A">
                            <w:pPr>
                              <w:jc w:val="center"/>
                              <w:rPr>
                                <w:sz w:val="18"/>
                                <w:szCs w:val="18"/>
                              </w:rPr>
                            </w:pPr>
                            <w:r w:rsidRPr="002E299A">
                              <w:rPr>
                                <w:sz w:val="18"/>
                                <w:szCs w:val="18"/>
                              </w:rPr>
                              <w:t>Variable qui permet de stocker la réponse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CE415" id="_x0000_t202" coordsize="21600,21600" o:spt="202" path="m,l,21600r21600,l21600,xe">
                <v:stroke joinstyle="miter"/>
                <v:path gradientshapeok="t" o:connecttype="rect"/>
              </v:shapetype>
              <v:shape id="Zone de texte 1" o:spid="_x0000_s1026" type="#_x0000_t202" style="position:absolute;left:0;text-align:left;margin-left:316.2pt;margin-top:5.5pt;width:170.4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" fillcolor="white [3201]" strokeweight=".5pt">
                <v:textbox>
                  <w:txbxContent>
                    <w:p w14:paraId="03780F11" w14:textId="347E780E" w:rsidR="002E299A" w:rsidRPr="002E299A" w:rsidRDefault="002E299A" w:rsidP="002E299A">
                      <w:pPr>
                        <w:jc w:val="center"/>
                        <w:rPr>
                          <w:sz w:val="18"/>
                          <w:szCs w:val="18"/>
                        </w:rPr>
                      </w:pPr>
                      <w:r w:rsidRPr="002E299A">
                        <w:rPr>
                          <w:sz w:val="18"/>
                          <w:szCs w:val="18"/>
                        </w:rPr>
                        <w:t>Variable qui permet de stocker la réponse</w:t>
                      </w:r>
                    </w:p>
                  </w:txbxContent>
                </v:textbox>
              </v:shape>
            </w:pict>
          </mc:Fallback>
        </mc:AlternateContent>
      </w:r>
    </w:p>
    <w:p w14:paraId="457540F0" w14:textId="095CCA63" w:rsidR="000760B8" w:rsidRDefault="002E299A" w:rsidP="001D5FD4">
      <w:pPr>
        <w:rPr>
          <w:noProof/>
        </w:rPr>
      </w:pPr>
      <w:r>
        <w:rPr>
          <w:noProof/>
          <w:lang w:eastAsia="fr-FR"/>
        </w:rPr>
        <mc:AlternateContent>
          <mc:Choice Requires="wps">
            <w:drawing>
              <wp:anchor distT="0" distB="0" distL="114300" distR="114300" simplePos="0" relativeHeight="251662336" behindDoc="0" locked="0" layoutInCell="1" allowOverlap="1" wp14:anchorId="11ECD2C1" wp14:editId="19B393C5">
                <wp:simplePos x="0" y="0"/>
                <wp:positionH relativeFrom="column">
                  <wp:posOffset>697230</wp:posOffset>
                </wp:positionH>
                <wp:positionV relativeFrom="paragraph">
                  <wp:posOffset>187960</wp:posOffset>
                </wp:positionV>
                <wp:extent cx="3318510" cy="91440"/>
                <wp:effectExtent l="19050" t="76200" r="15240" b="22860"/>
                <wp:wrapNone/>
                <wp:docPr id="3" name="Connecteur droit avec flèche 3"/>
                <wp:cNvGraphicFramePr/>
                <a:graphic xmlns:a="http://schemas.openxmlformats.org/drawingml/2006/main">
                  <a:graphicData uri="http://schemas.microsoft.com/office/word/2010/wordprocessingShape">
                    <wps:wsp>
                      <wps:cNvCnPr/>
                      <wps:spPr>
                        <a:xfrm flipH="1" flipV="1">
                          <a:off x="0" y="0"/>
                          <a:ext cx="3318510" cy="91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6FFB2D" id="Connecteur droit avec flèche 3" o:spid="_x0000_s1026" type="#_x0000_t32" style="position:absolute;margin-left:54.9pt;margin-top:14.8pt;width:261.3pt;height:7.2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&#1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661312" behindDoc="0" locked="0" layoutInCell="1" allowOverlap="1" wp14:anchorId="78A36560" wp14:editId="0DCF903B">
                <wp:simplePos x="0" y="0"/>
                <wp:positionH relativeFrom="column">
                  <wp:posOffset>4008120</wp:posOffset>
                </wp:positionH>
                <wp:positionV relativeFrom="paragraph">
                  <wp:posOffset>173990</wp:posOffset>
                </wp:positionV>
                <wp:extent cx="2514600" cy="251460"/>
                <wp:effectExtent l="0" t="0" r="19050" b="15240"/>
                <wp:wrapNone/>
                <wp:docPr id="2" name="Zone de texte 2"/>
                <wp:cNvGraphicFramePr/>
                <a:graphic xmlns:a="http://schemas.openxmlformats.org/drawingml/2006/main">
                  <a:graphicData uri="http://schemas.microsoft.com/office/word/2010/wordprocessingShape">
                    <wps:wsp>
                      <wps:cNvSpPr txBox="1"/>
                      <wps:spPr>
                        <a:xfrm>
                          <a:off x="0" y="0"/>
                          <a:ext cx="2514600" cy="251460"/>
                        </a:xfrm>
                        <a:prstGeom prst="rect">
                          <a:avLst/>
                        </a:prstGeom>
                        <a:solidFill>
                          <a:schemeClr val="lt1"/>
                        </a:solidFill>
                        <a:ln w="6350">
                          <a:solidFill>
                            <a:prstClr val="black"/>
                          </a:solidFill>
                        </a:ln>
                      </wps:spPr>
                      <wps:txbx>
                        <w:txbxContent>
                          <w:p w14:paraId="0115792E" w14:textId="4D9FDDF1" w:rsidR="002E299A" w:rsidRPr="002E299A" w:rsidRDefault="002E299A" w:rsidP="002E299A">
                            <w:pPr>
                              <w:jc w:val="center"/>
                              <w:rPr>
                                <w:sz w:val="18"/>
                                <w:szCs w:val="18"/>
                              </w:rPr>
                            </w:pPr>
                            <w:r w:rsidRPr="002E299A">
                              <w:rPr>
                                <w:sz w:val="18"/>
                                <w:szCs w:val="18"/>
                              </w:rPr>
                              <w:t>Commande permettant une saisie par l’utilisate</w:t>
                            </w:r>
                            <w:r>
                              <w:rPr>
                                <w:sz w:val="18"/>
                                <w:szCs w:val="18"/>
                              </w:rPr>
                              <w: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36560" id="Zone de texte 2" o:spid="_x0000_s1027" type="#_x0000_t202" style="position:absolute;margin-left:315.6pt;margin-top:13.7pt;width:198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" fillcolor="white [3201]" strokeweight=".5pt">
                <v:textbox>
                  <w:txbxContent>
                    <w:p w14:paraId="0115792E" w14:textId="4D9FDDF1" w:rsidR="002E299A" w:rsidRPr="002E299A" w:rsidRDefault="002E299A" w:rsidP="002E299A">
                      <w:pPr>
                        <w:jc w:val="center"/>
                        <w:rPr>
                          <w:sz w:val="18"/>
                          <w:szCs w:val="18"/>
                        </w:rPr>
                      </w:pPr>
                      <w:r w:rsidRPr="002E299A">
                        <w:rPr>
                          <w:sz w:val="18"/>
                          <w:szCs w:val="18"/>
                        </w:rPr>
                        <w:t>Commande permettant une saisie par l’utilisate</w:t>
                      </w:r>
                      <w:r>
                        <w:rPr>
                          <w:sz w:val="18"/>
                          <w:szCs w:val="18"/>
                        </w:rPr>
                        <w:t>ur</w:t>
                      </w:r>
                    </w:p>
                  </w:txbxContent>
                </v:textbox>
              </v:shape>
            </w:pict>
          </mc:Fallback>
        </mc:AlternateContent>
      </w:r>
      <w:r w:rsidR="000760B8">
        <w:rPr>
          <w:noProof/>
          <w:lang w:eastAsia="fr-FR"/>
        </w:rPr>
        <w:drawing>
          <wp:inline distT="0" distB="0" distL="0" distR="0" wp14:anchorId="12DA39D5" wp14:editId="58E958B9">
            <wp:extent cx="3147060" cy="15240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093" t="25523" r="16658" b="70151"/>
                    <a:stretch/>
                  </pic:blipFill>
                  <pic:spPr bwMode="auto">
                    <a:xfrm>
                      <a:off x="0" y="0"/>
                      <a:ext cx="3147060" cy="152400"/>
                    </a:xfrm>
                    <a:prstGeom prst="rect">
                      <a:avLst/>
                    </a:prstGeom>
                    <a:ln>
                      <a:noFill/>
                    </a:ln>
                    <a:extLst>
                      <a:ext uri="{53640926-AAD7-44D8-BBD7-CCE9431645EC}">
                        <a14:shadowObscured xmlns:a14="http://schemas.microsoft.com/office/drawing/2010/main"/>
                      </a:ext>
                    </a:extLst>
                  </pic:spPr>
                </pic:pic>
              </a:graphicData>
            </a:graphic>
          </wp:inline>
        </w:drawing>
      </w:r>
    </w:p>
    <w:p w14:paraId="2002759F" w14:textId="3EA24CF8" w:rsidR="002E299A" w:rsidRDefault="002E299A" w:rsidP="002E299A">
      <w:pPr>
        <w:pStyle w:val="Paragraphedeliste"/>
        <w:rPr>
          <w:noProof/>
        </w:rPr>
      </w:pPr>
    </w:p>
    <w:p w14:paraId="43C9F2AC" w14:textId="06467E6B" w:rsidR="000760B8" w:rsidRDefault="000760B8" w:rsidP="000760B8">
      <w:pPr>
        <w:pStyle w:val="Paragraphedeliste"/>
        <w:numPr>
          <w:ilvl w:val="0"/>
          <w:numId w:val="3"/>
        </w:numPr>
        <w:rPr>
          <w:noProof/>
        </w:rPr>
      </w:pPr>
      <w:r w:rsidRPr="000760B8">
        <w:rPr>
          <w:noProof/>
        </w:rPr>
        <w:t xml:space="preserve">Pour afficher un message à l’écran, on utilise la fonction </w:t>
      </w:r>
      <w:r w:rsidRPr="002E299A">
        <w:rPr>
          <w:noProof/>
          <w:color w:val="0070C0"/>
        </w:rPr>
        <w:t>print</w:t>
      </w:r>
      <w:r w:rsidRPr="002E299A">
        <w:rPr>
          <w:noProof/>
          <w:color w:val="C00000"/>
        </w:rPr>
        <w:t>()</w:t>
      </w:r>
      <w:r w:rsidRPr="000760B8">
        <w:rPr>
          <w:noProof/>
        </w:rPr>
        <w:t>.</w:t>
      </w:r>
    </w:p>
    <w:p w14:paraId="346891EE" w14:textId="471F491D" w:rsidR="0096177C" w:rsidRDefault="0096177C" w:rsidP="0096177C">
      <w:pPr>
        <w:ind w:left="360"/>
        <w:rPr>
          <w:noProof/>
        </w:rPr>
      </w:pPr>
    </w:p>
    <w:p w14:paraId="190DDF0A" w14:textId="203A5639" w:rsidR="000760B8" w:rsidRPr="001D5FD4" w:rsidRDefault="0096177C" w:rsidP="001D5FD4">
      <w:pPr>
        <w:rPr>
          <w:noProof/>
        </w:rPr>
      </w:pPr>
      <w:r>
        <w:rPr>
          <w:noProof/>
          <w:lang w:eastAsia="fr-FR"/>
        </w:rPr>
        <mc:AlternateContent>
          <mc:Choice Requires="wps">
            <w:drawing>
              <wp:anchor distT="0" distB="0" distL="114300" distR="114300" simplePos="0" relativeHeight="251672576" behindDoc="0" locked="0" layoutInCell="1" allowOverlap="1" wp14:anchorId="790A90B6" wp14:editId="08BEC922">
                <wp:simplePos x="0" y="0"/>
                <wp:positionH relativeFrom="column">
                  <wp:posOffset>998220</wp:posOffset>
                </wp:positionH>
                <wp:positionV relativeFrom="paragraph">
                  <wp:posOffset>478790</wp:posOffset>
                </wp:positionV>
                <wp:extent cx="822960" cy="213360"/>
                <wp:effectExtent l="38100" t="57150" r="15240" b="34290"/>
                <wp:wrapNone/>
                <wp:docPr id="8" name="Connecteur droit avec flèche 8"/>
                <wp:cNvGraphicFramePr/>
                <a:graphic xmlns:a="http://schemas.openxmlformats.org/drawingml/2006/main">
                  <a:graphicData uri="http://schemas.microsoft.com/office/word/2010/wordprocessingShape">
                    <wps:wsp>
                      <wps:cNvCnPr/>
                      <wps:spPr>
                        <a:xfrm flipH="1" flipV="1">
                          <a:off x="0" y="0"/>
                          <a:ext cx="822960" cy="2133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ACE21" id="Connecteur droit avec flèche 8" o:spid="_x0000_s1026" type="#_x0000_t32" style="position:absolute;margin-left:78.6pt;margin-top:37.7pt;width:64.8pt;height:16.8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&#1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670528" behindDoc="0" locked="0" layoutInCell="1" allowOverlap="1" wp14:anchorId="3D3D6613" wp14:editId="2767B7A1">
                <wp:simplePos x="0" y="0"/>
                <wp:positionH relativeFrom="column">
                  <wp:posOffset>891540</wp:posOffset>
                </wp:positionH>
                <wp:positionV relativeFrom="paragraph">
                  <wp:posOffset>227330</wp:posOffset>
                </wp:positionV>
                <wp:extent cx="937260" cy="45720"/>
                <wp:effectExtent l="38100" t="38100" r="15240" b="87630"/>
                <wp:wrapNone/>
                <wp:docPr id="7" name="Connecteur droit avec flèche 7"/>
                <wp:cNvGraphicFramePr/>
                <a:graphic xmlns:a="http://schemas.openxmlformats.org/drawingml/2006/main">
                  <a:graphicData uri="http://schemas.microsoft.com/office/word/2010/wordprocessingShape">
                    <wps:wsp>
                      <wps:cNvCnPr/>
                      <wps:spPr>
                        <a:xfrm flipH="1">
                          <a:off x="0" y="0"/>
                          <a:ext cx="937260" cy="45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BFF18" id="Connecteur droit avec flèche 7" o:spid="_x0000_s1026" type="#_x0000_t32" style="position:absolute;margin-left:70.2pt;margin-top:17.9pt;width:73.8pt;height:3.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&#1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666432" behindDoc="0" locked="0" layoutInCell="1" allowOverlap="1" wp14:anchorId="51086EF0" wp14:editId="1467D6AA">
                <wp:simplePos x="0" y="0"/>
                <wp:positionH relativeFrom="column">
                  <wp:posOffset>1828800</wp:posOffset>
                </wp:positionH>
                <wp:positionV relativeFrom="paragraph">
                  <wp:posOffset>48260</wp:posOffset>
                </wp:positionV>
                <wp:extent cx="2026920" cy="373380"/>
                <wp:effectExtent l="0" t="0" r="11430" b="26670"/>
                <wp:wrapNone/>
                <wp:docPr id="5" name="Zone de texte 5"/>
                <wp:cNvGraphicFramePr/>
                <a:graphic xmlns:a="http://schemas.openxmlformats.org/drawingml/2006/main">
                  <a:graphicData uri="http://schemas.microsoft.com/office/word/2010/wordprocessingShape">
                    <wps:wsp>
                      <wps:cNvSpPr txBox="1"/>
                      <wps:spPr>
                        <a:xfrm>
                          <a:off x="0" y="0"/>
                          <a:ext cx="2026920" cy="373380"/>
                        </a:xfrm>
                        <a:prstGeom prst="rect">
                          <a:avLst/>
                        </a:prstGeom>
                        <a:solidFill>
                          <a:schemeClr val="lt1"/>
                        </a:solidFill>
                        <a:ln w="6350">
                          <a:solidFill>
                            <a:prstClr val="black"/>
                          </a:solidFill>
                        </a:ln>
                      </wps:spPr>
                      <wps:txbx>
                        <w:txbxContent>
                          <w:p w14:paraId="23B3BCDB" w14:textId="717F6A89" w:rsidR="0096177C" w:rsidRPr="002E299A" w:rsidRDefault="0096177C" w:rsidP="0096177C">
                            <w:pPr>
                              <w:jc w:val="center"/>
                              <w:rPr>
                                <w:sz w:val="18"/>
                                <w:szCs w:val="18"/>
                              </w:rPr>
                            </w:pPr>
                            <w:r>
                              <w:rPr>
                                <w:sz w:val="18"/>
                                <w:szCs w:val="18"/>
                              </w:rPr>
                              <w:t>Commande qui lance l’impression à l’écran de la valeur de la variable projet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86EF0" id="Zone de texte 5" o:spid="_x0000_s1028" type="#_x0000_t202" style="position:absolute;margin-left:2in;margin-top:3.8pt;width:159.6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" fillcolor="white [3201]" strokeweight=".5pt">
                <v:textbox>
                  <w:txbxContent>
                    <w:p w14:paraId="23B3BCDB" w14:textId="717F6A89" w:rsidR="0096177C" w:rsidRPr="002E299A" w:rsidRDefault="0096177C" w:rsidP="0096177C">
                      <w:pPr>
                        <w:jc w:val="center"/>
                        <w:rPr>
                          <w:sz w:val="18"/>
                          <w:szCs w:val="18"/>
                        </w:rPr>
                      </w:pPr>
                      <w:r>
                        <w:rPr>
                          <w:sz w:val="18"/>
                          <w:szCs w:val="18"/>
                        </w:rPr>
                        <w:t>Commande qui lance l’impression à l’écran de la valeur de la variable projet</w:t>
                      </w:r>
                    </w:p>
                  </w:txbxContent>
                </v:textbox>
              </v:shape>
            </w:pict>
          </mc:Fallback>
        </mc:AlternateContent>
      </w:r>
      <w:r>
        <w:rPr>
          <w:noProof/>
          <w:lang w:eastAsia="fr-FR"/>
        </w:rPr>
        <mc:AlternateContent>
          <mc:Choice Requires="wps">
            <w:drawing>
              <wp:anchor distT="0" distB="0" distL="114300" distR="114300" simplePos="0" relativeHeight="251668480" behindDoc="0" locked="0" layoutInCell="1" allowOverlap="1" wp14:anchorId="16BC1B51" wp14:editId="3BA217C1">
                <wp:simplePos x="0" y="0"/>
                <wp:positionH relativeFrom="column">
                  <wp:posOffset>1828800</wp:posOffset>
                </wp:positionH>
                <wp:positionV relativeFrom="paragraph">
                  <wp:posOffset>520700</wp:posOffset>
                </wp:positionV>
                <wp:extent cx="2362200" cy="373380"/>
                <wp:effectExtent l="0" t="0" r="19050" b="26670"/>
                <wp:wrapNone/>
                <wp:docPr id="6" name="Zone de texte 6"/>
                <wp:cNvGraphicFramePr/>
                <a:graphic xmlns:a="http://schemas.openxmlformats.org/drawingml/2006/main">
                  <a:graphicData uri="http://schemas.microsoft.com/office/word/2010/wordprocessingShape">
                    <wps:wsp>
                      <wps:cNvSpPr txBox="1"/>
                      <wps:spPr>
                        <a:xfrm>
                          <a:off x="0" y="0"/>
                          <a:ext cx="2362200" cy="373380"/>
                        </a:xfrm>
                        <a:prstGeom prst="rect">
                          <a:avLst/>
                        </a:prstGeom>
                        <a:solidFill>
                          <a:schemeClr val="lt1"/>
                        </a:solidFill>
                        <a:ln w="6350">
                          <a:solidFill>
                            <a:prstClr val="black"/>
                          </a:solidFill>
                        </a:ln>
                      </wps:spPr>
                      <wps:txbx>
                        <w:txbxContent>
                          <w:p w14:paraId="233EE461" w14:textId="6CB07D41" w:rsidR="0096177C" w:rsidRPr="002E299A" w:rsidRDefault="0096177C" w:rsidP="0096177C">
                            <w:pPr>
                              <w:jc w:val="center"/>
                              <w:rPr>
                                <w:sz w:val="18"/>
                                <w:szCs w:val="18"/>
                              </w:rPr>
                            </w:pPr>
                            <w:r>
                              <w:rPr>
                                <w:sz w:val="18"/>
                                <w:szCs w:val="18"/>
                              </w:rPr>
                              <w:t>Si on ajoute des guillemets ou apostrophes, on imprime la chaine de caractères « projets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C1B51" id="Zone de texte 6" o:spid="_x0000_s1029" type="#_x0000_t202" style="position:absolute;margin-left:2in;margin-top:41pt;width:186pt;height:2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" fillcolor="white [3201]" strokeweight=".5pt">
                <v:textbox>
                  <w:txbxContent>
                    <w:p w14:paraId="233EE461" w14:textId="6CB07D41" w:rsidR="0096177C" w:rsidRPr="002E299A" w:rsidRDefault="0096177C" w:rsidP="0096177C">
                      <w:pPr>
                        <w:jc w:val="center"/>
                        <w:rPr>
                          <w:sz w:val="18"/>
                          <w:szCs w:val="18"/>
                        </w:rPr>
                      </w:pPr>
                      <w:r>
                        <w:rPr>
                          <w:sz w:val="18"/>
                          <w:szCs w:val="18"/>
                        </w:rPr>
                        <w:t>Si on ajoute des guillemets ou apostrophes, on imprime la chaine de caractères « projets »</w:t>
                      </w:r>
                    </w:p>
                  </w:txbxContent>
                </v:textbox>
              </v:shape>
            </w:pict>
          </mc:Fallback>
        </mc:AlternateContent>
      </w:r>
      <w:r w:rsidR="000760B8">
        <w:rPr>
          <w:noProof/>
          <w:lang w:eastAsia="fr-FR"/>
        </w:rPr>
        <w:drawing>
          <wp:inline distT="0" distB="0" distL="0" distR="0" wp14:anchorId="54640C94" wp14:editId="46792DCC">
            <wp:extent cx="1180144" cy="754380"/>
            <wp:effectExtent l="0" t="0" r="1270" b="762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0080" r="83210" b="10840"/>
                    <a:stretch/>
                  </pic:blipFill>
                  <pic:spPr bwMode="auto">
                    <a:xfrm>
                      <a:off x="0" y="0"/>
                      <a:ext cx="1201374" cy="767951"/>
                    </a:xfrm>
                    <a:prstGeom prst="rect">
                      <a:avLst/>
                    </a:prstGeom>
                    <a:ln>
                      <a:noFill/>
                    </a:ln>
                    <a:extLst>
                      <a:ext uri="{53640926-AAD7-44D8-BBD7-CCE9431645EC}">
                        <a14:shadowObscured xmlns:a14="http://schemas.microsoft.com/office/drawing/2010/main"/>
                      </a:ext>
                    </a:extLst>
                  </pic:spPr>
                </pic:pic>
              </a:graphicData>
            </a:graphic>
          </wp:inline>
        </w:drawing>
      </w:r>
    </w:p>
    <w:p w14:paraId="4A6F0FD3" w14:textId="6BCF85A3" w:rsidR="0096177C" w:rsidRDefault="0096177C" w:rsidP="0080769C">
      <w:pPr>
        <w:rPr>
          <w:b/>
          <w:bCs/>
          <w:noProof/>
          <w:sz w:val="24"/>
          <w:szCs w:val="24"/>
        </w:rPr>
      </w:pPr>
    </w:p>
    <w:p w14:paraId="19C33858" w14:textId="4D978FA8" w:rsidR="007954A5" w:rsidRPr="000760B8" w:rsidRDefault="000760B8" w:rsidP="0080769C">
      <w:pPr>
        <w:rPr>
          <w:b/>
          <w:bCs/>
          <w:noProof/>
          <w:sz w:val="24"/>
          <w:szCs w:val="24"/>
        </w:rPr>
      </w:pPr>
      <w:r w:rsidRPr="000760B8">
        <w:rPr>
          <w:b/>
          <w:bCs/>
          <w:noProof/>
          <w:sz w:val="24"/>
          <w:szCs w:val="24"/>
        </w:rPr>
        <w:t>Créer et modifier une liste</w:t>
      </w:r>
    </w:p>
    <w:p w14:paraId="28EFA0D8" w14:textId="2D5923CF" w:rsidR="000760B8" w:rsidRDefault="000760B8" w:rsidP="000760B8">
      <w:pPr>
        <w:pStyle w:val="Paragraphedeliste"/>
        <w:numPr>
          <w:ilvl w:val="0"/>
          <w:numId w:val="3"/>
        </w:numPr>
        <w:rPr>
          <w:noProof/>
        </w:rPr>
      </w:pPr>
      <w:r>
        <w:rPr>
          <w:noProof/>
        </w:rPr>
        <w:t>Une liste comporte une série de valeurs. On peut créer une liste vide (</w:t>
      </w:r>
      <w:r w:rsidRPr="00563188">
        <w:rPr>
          <w:b/>
          <w:bCs/>
          <w:noProof/>
        </w:rPr>
        <w:t>liste1</w:t>
      </w:r>
      <w:r>
        <w:rPr>
          <w:noProof/>
        </w:rPr>
        <w:t xml:space="preserve"> dans l’exemple ci-contre) puis la compléter, ou indiquer les valeurs directement lors de la création de la liste (</w:t>
      </w:r>
      <w:r w:rsidRPr="00563188">
        <w:rPr>
          <w:b/>
          <w:bCs/>
          <w:noProof/>
        </w:rPr>
        <w:t>liste2</w:t>
      </w:r>
      <w:r>
        <w:rPr>
          <w:noProof/>
        </w:rPr>
        <w:t xml:space="preserve"> dans l’exemple ci-contre est créé</w:t>
      </w:r>
      <w:r w:rsidR="0096177C">
        <w:rPr>
          <w:noProof/>
        </w:rPr>
        <w:t>e</w:t>
      </w:r>
      <w:r>
        <w:rPr>
          <w:noProof/>
        </w:rPr>
        <w:t xml:space="preserve"> avec deux items : </w:t>
      </w:r>
      <w:r w:rsidRPr="0096177C">
        <w:rPr>
          <w:noProof/>
          <w:color w:val="BF8F00" w:themeColor="accent4" w:themeShade="BF"/>
        </w:rPr>
        <w:t xml:space="preserve">‘heure’ </w:t>
      </w:r>
      <w:r>
        <w:rPr>
          <w:noProof/>
        </w:rPr>
        <w:t xml:space="preserve">et </w:t>
      </w:r>
      <w:r w:rsidRPr="0096177C">
        <w:rPr>
          <w:noProof/>
          <w:color w:val="BF8F00" w:themeColor="accent4" w:themeShade="BF"/>
        </w:rPr>
        <w:t>‘température’</w:t>
      </w:r>
      <w:r>
        <w:rPr>
          <w:noProof/>
        </w:rPr>
        <w:t>).</w:t>
      </w:r>
    </w:p>
    <w:p w14:paraId="7C8852C0" w14:textId="32ED2631" w:rsidR="000760B8" w:rsidRDefault="000760B8" w:rsidP="000760B8">
      <w:pPr>
        <w:pStyle w:val="Paragraphedeliste"/>
        <w:numPr>
          <w:ilvl w:val="0"/>
          <w:numId w:val="3"/>
        </w:numPr>
        <w:rPr>
          <w:noProof/>
        </w:rPr>
      </w:pPr>
      <w:r>
        <w:rPr>
          <w:noProof/>
        </w:rPr>
        <w:t xml:space="preserve">On peut ajouter un item à une liste grâce à la méthode </w:t>
      </w:r>
      <w:r w:rsidRPr="002E299A">
        <w:rPr>
          <w:noProof/>
          <w:color w:val="0070C0"/>
        </w:rPr>
        <w:t>append</w:t>
      </w:r>
      <w:r w:rsidRPr="002E299A">
        <w:rPr>
          <w:noProof/>
          <w:color w:val="C00000"/>
        </w:rPr>
        <w:t>()</w:t>
      </w:r>
      <w:r>
        <w:rPr>
          <w:noProof/>
        </w:rPr>
        <w:t xml:space="preserve">. Dans l’exemple ci-contre, on ajoute l’item </w:t>
      </w:r>
      <w:r w:rsidRPr="0096177C">
        <w:rPr>
          <w:noProof/>
          <w:color w:val="BF8F00" w:themeColor="accent4" w:themeShade="BF"/>
        </w:rPr>
        <w:t xml:space="preserve">‘humidité’ </w:t>
      </w:r>
      <w:r>
        <w:rPr>
          <w:noProof/>
        </w:rPr>
        <w:t xml:space="preserve">à </w:t>
      </w:r>
      <w:r w:rsidRPr="00BE0D71">
        <w:rPr>
          <w:b/>
          <w:bCs/>
          <w:noProof/>
        </w:rPr>
        <w:t>liste2</w:t>
      </w:r>
      <w:r>
        <w:rPr>
          <w:noProof/>
        </w:rPr>
        <w:t>.</w:t>
      </w:r>
    </w:p>
    <w:p w14:paraId="4EDF02A3" w14:textId="243F5C79" w:rsidR="000760B8" w:rsidRDefault="00BE0D71" w:rsidP="000760B8">
      <w:pPr>
        <w:rPr>
          <w:noProof/>
        </w:rPr>
      </w:pPr>
      <w:r>
        <w:rPr>
          <w:noProof/>
        </w:rPr>
        <w:drawing>
          <wp:inline distT="0" distB="0" distL="0" distR="0" wp14:anchorId="2DCB5CC8" wp14:editId="45614566">
            <wp:extent cx="2767584" cy="1344168"/>
            <wp:effectExtent l="0" t="0" r="0" b="8890"/>
            <wp:docPr id="9" name="Image 9"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SPENFT_13_Python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7584" cy="1344168"/>
                    </a:xfrm>
                    <a:prstGeom prst="rect">
                      <a:avLst/>
                    </a:prstGeom>
                  </pic:spPr>
                </pic:pic>
              </a:graphicData>
            </a:graphic>
          </wp:inline>
        </w:drawing>
      </w:r>
    </w:p>
    <w:p w14:paraId="7D3FC4DB" w14:textId="77777777" w:rsidR="006C6935" w:rsidRDefault="006C6935">
      <w:pPr>
        <w:rPr>
          <w:b/>
          <w:bCs/>
          <w:noProof/>
          <w:sz w:val="24"/>
          <w:szCs w:val="24"/>
        </w:rPr>
      </w:pPr>
      <w:r>
        <w:rPr>
          <w:b/>
          <w:bCs/>
          <w:noProof/>
          <w:sz w:val="24"/>
          <w:szCs w:val="24"/>
        </w:rPr>
        <w:br w:type="page"/>
      </w:r>
    </w:p>
    <w:p w14:paraId="2ED3890E" w14:textId="75273C43" w:rsidR="000760B8" w:rsidRPr="000760B8" w:rsidRDefault="000760B8" w:rsidP="000760B8">
      <w:pPr>
        <w:rPr>
          <w:b/>
          <w:bCs/>
          <w:noProof/>
          <w:sz w:val="24"/>
          <w:szCs w:val="24"/>
        </w:rPr>
      </w:pPr>
      <w:r w:rsidRPr="000760B8">
        <w:rPr>
          <w:b/>
          <w:bCs/>
          <w:noProof/>
          <w:sz w:val="24"/>
          <w:szCs w:val="24"/>
        </w:rPr>
        <w:lastRenderedPageBreak/>
        <w:t>Accéder aux éléments d’une liste</w:t>
      </w:r>
    </w:p>
    <w:p w14:paraId="2E2B6FC9" w14:textId="516F91CB" w:rsidR="000760B8" w:rsidRDefault="000760B8" w:rsidP="000760B8">
      <w:pPr>
        <w:pStyle w:val="Paragraphedeliste"/>
        <w:numPr>
          <w:ilvl w:val="0"/>
          <w:numId w:val="5"/>
        </w:numPr>
        <w:rPr>
          <w:noProof/>
        </w:rPr>
      </w:pPr>
      <w:r>
        <w:rPr>
          <w:noProof/>
        </w:rPr>
        <w:t xml:space="preserve">On peut accéder à un élément d’une liste grâce à son indice, auquel on fait référence entre </w:t>
      </w:r>
      <w:r w:rsidR="00BE0D71">
        <w:rPr>
          <w:noProof/>
        </w:rPr>
        <w:t xml:space="preserve">les </w:t>
      </w:r>
      <w:r>
        <w:rPr>
          <w:noProof/>
        </w:rPr>
        <w:t xml:space="preserve">crochets. Attention, le premier indice de la liste </w:t>
      </w:r>
      <w:r w:rsidR="00CD5585">
        <w:rPr>
          <w:noProof/>
        </w:rPr>
        <w:t>est</w:t>
      </w:r>
      <w:r>
        <w:rPr>
          <w:noProof/>
        </w:rPr>
        <w:t xml:space="preserve"> l’indice 0.</w:t>
      </w:r>
    </w:p>
    <w:p w14:paraId="11DD0DBA" w14:textId="77777777" w:rsidR="000760B8" w:rsidRDefault="000760B8" w:rsidP="000760B8">
      <w:pPr>
        <w:rPr>
          <w:noProof/>
        </w:rPr>
      </w:pPr>
      <w:r>
        <w:rPr>
          <w:noProof/>
          <w:lang w:eastAsia="fr-FR"/>
        </w:rPr>
        <w:drawing>
          <wp:inline distT="0" distB="0" distL="0" distR="0" wp14:anchorId="1E38F966" wp14:editId="55DA8EC6">
            <wp:extent cx="4769569" cy="50292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3415" r="42806" b="35864"/>
                    <a:stretch/>
                  </pic:blipFill>
                  <pic:spPr bwMode="auto">
                    <a:xfrm>
                      <a:off x="0" y="0"/>
                      <a:ext cx="4823348" cy="508591"/>
                    </a:xfrm>
                    <a:prstGeom prst="rect">
                      <a:avLst/>
                    </a:prstGeom>
                    <a:ln>
                      <a:noFill/>
                    </a:ln>
                    <a:extLst>
                      <a:ext uri="{53640926-AAD7-44D8-BBD7-CCE9431645EC}">
                        <a14:shadowObscured xmlns:a14="http://schemas.microsoft.com/office/drawing/2010/main"/>
                      </a:ext>
                    </a:extLst>
                  </pic:spPr>
                </pic:pic>
              </a:graphicData>
            </a:graphic>
          </wp:inline>
        </w:drawing>
      </w:r>
    </w:p>
    <w:p w14:paraId="536C4437" w14:textId="68645E2D" w:rsidR="000760B8" w:rsidRDefault="000760B8" w:rsidP="000760B8">
      <w:pPr>
        <w:pStyle w:val="Paragraphedeliste"/>
        <w:numPr>
          <w:ilvl w:val="0"/>
          <w:numId w:val="5"/>
        </w:numPr>
        <w:rPr>
          <w:noProof/>
        </w:rPr>
      </w:pPr>
      <w:r>
        <w:rPr>
          <w:noProof/>
        </w:rPr>
        <w:t>Les éléments de la liste sont modifiables : on utilise l’indice pour indiquer la valeur à modifier.</w:t>
      </w:r>
    </w:p>
    <w:p w14:paraId="7B81D5C8" w14:textId="10C3AD93" w:rsidR="000760B8" w:rsidRDefault="000760B8" w:rsidP="000760B8">
      <w:pPr>
        <w:rPr>
          <w:noProof/>
        </w:rPr>
      </w:pPr>
      <w:r>
        <w:rPr>
          <w:noProof/>
          <w:lang w:eastAsia="fr-FR"/>
        </w:rPr>
        <w:drawing>
          <wp:inline distT="0" distB="0" distL="0" distR="0" wp14:anchorId="3DE6AB8E" wp14:editId="04F0E97B">
            <wp:extent cx="4194630" cy="777240"/>
            <wp:effectExtent l="0" t="0" r="0" b="381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3415" r="42806" b="27745"/>
                    <a:stretch/>
                  </pic:blipFill>
                  <pic:spPr bwMode="auto">
                    <a:xfrm>
                      <a:off x="0" y="0"/>
                      <a:ext cx="4256895" cy="788777"/>
                    </a:xfrm>
                    <a:prstGeom prst="rect">
                      <a:avLst/>
                    </a:prstGeom>
                    <a:ln>
                      <a:noFill/>
                    </a:ln>
                    <a:extLst>
                      <a:ext uri="{53640926-AAD7-44D8-BBD7-CCE9431645EC}">
                        <a14:shadowObscured xmlns:a14="http://schemas.microsoft.com/office/drawing/2010/main"/>
                      </a:ext>
                    </a:extLst>
                  </pic:spPr>
                </pic:pic>
              </a:graphicData>
            </a:graphic>
          </wp:inline>
        </w:drawing>
      </w:r>
    </w:p>
    <w:p w14:paraId="7B116D42" w14:textId="479FA845" w:rsidR="000760B8" w:rsidRDefault="000760B8" w:rsidP="000760B8">
      <w:pPr>
        <w:pStyle w:val="Paragraphedeliste"/>
        <w:numPr>
          <w:ilvl w:val="0"/>
          <w:numId w:val="5"/>
        </w:numPr>
        <w:rPr>
          <w:noProof/>
        </w:rPr>
      </w:pPr>
      <w:r>
        <w:rPr>
          <w:noProof/>
        </w:rPr>
        <w:t xml:space="preserve">La boucle </w:t>
      </w:r>
      <w:r w:rsidRPr="00BE0D71">
        <w:rPr>
          <w:noProof/>
          <w:color w:val="0070C0"/>
        </w:rPr>
        <w:t xml:space="preserve">for </w:t>
      </w:r>
      <w:r>
        <w:rPr>
          <w:noProof/>
        </w:rPr>
        <w:t>est très utile pour parcourir les éléments d’une liste.</w:t>
      </w:r>
    </w:p>
    <w:p w14:paraId="72B00010" w14:textId="64FF5F7E" w:rsidR="000760B8" w:rsidRDefault="000760B8" w:rsidP="000760B8">
      <w:pPr>
        <w:rPr>
          <w:noProof/>
        </w:rPr>
      </w:pPr>
      <w:bookmarkStart w:id="0" w:name="_GoBack"/>
      <w:r>
        <w:rPr>
          <w:noProof/>
          <w:lang w:eastAsia="fr-FR"/>
        </w:rPr>
        <w:drawing>
          <wp:inline distT="0" distB="0" distL="0" distR="0" wp14:anchorId="33FF6461" wp14:editId="6FF00141">
            <wp:extent cx="4046665" cy="67056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1839" r="42806" b="11313"/>
                    <a:stretch/>
                  </pic:blipFill>
                  <pic:spPr bwMode="auto">
                    <a:xfrm>
                      <a:off x="0" y="0"/>
                      <a:ext cx="4095404" cy="678636"/>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18A1785" w14:textId="3151051C" w:rsidR="007954A5" w:rsidRPr="000760B8" w:rsidRDefault="000760B8" w:rsidP="0080769C">
      <w:pPr>
        <w:rPr>
          <w:b/>
          <w:bCs/>
          <w:noProof/>
          <w:sz w:val="24"/>
          <w:szCs w:val="24"/>
        </w:rPr>
      </w:pPr>
      <w:r w:rsidRPr="000760B8">
        <w:rPr>
          <w:b/>
          <w:bCs/>
          <w:noProof/>
          <w:sz w:val="24"/>
          <w:szCs w:val="24"/>
        </w:rPr>
        <w:t>Utiliser une bibliothèque</w:t>
      </w:r>
    </w:p>
    <w:p w14:paraId="131AC28D" w14:textId="77777777" w:rsidR="00BE0D71" w:rsidRDefault="000760B8" w:rsidP="00BE0D71">
      <w:pPr>
        <w:pStyle w:val="Paragraphedeliste"/>
        <w:numPr>
          <w:ilvl w:val="0"/>
          <w:numId w:val="5"/>
        </w:numPr>
        <w:rPr>
          <w:noProof/>
        </w:rPr>
      </w:pPr>
      <w:r>
        <w:rPr>
          <w:noProof/>
        </w:rPr>
        <w:t xml:space="preserve">De nombreuses fonctions ont déjà été programmées par d’autres personnes et sont </w:t>
      </w:r>
      <w:r w:rsidR="00E61003">
        <w:rPr>
          <w:noProof/>
        </w:rPr>
        <w:t>disponibles</w:t>
      </w:r>
      <w:r>
        <w:rPr>
          <w:noProof/>
        </w:rPr>
        <w:t xml:space="preserve"> dans des bibliothèques.</w:t>
      </w:r>
    </w:p>
    <w:p w14:paraId="0C3DDA04" w14:textId="5674F165" w:rsidR="000760B8" w:rsidRDefault="000760B8" w:rsidP="00BE0D71">
      <w:pPr>
        <w:pStyle w:val="Paragraphedeliste"/>
        <w:numPr>
          <w:ilvl w:val="0"/>
          <w:numId w:val="5"/>
        </w:numPr>
        <w:rPr>
          <w:noProof/>
        </w:rPr>
      </w:pPr>
      <w:r>
        <w:rPr>
          <w:noProof/>
        </w:rPr>
        <w:t>On peut utiliser une bibliothèque en l</w:t>
      </w:r>
      <w:r w:rsidR="00BE0D71">
        <w:rPr>
          <w:noProof/>
        </w:rPr>
        <w:t>’</w:t>
      </w:r>
      <w:r>
        <w:rPr>
          <w:noProof/>
        </w:rPr>
        <w:t>important en début de programme</w:t>
      </w:r>
      <w:r w:rsidR="00E61003">
        <w:rPr>
          <w:noProof/>
        </w:rPr>
        <w:t> </w:t>
      </w:r>
      <w:r>
        <w:rPr>
          <w:noProof/>
        </w:rPr>
        <w:t xml:space="preserve">: </w:t>
      </w:r>
      <w:r w:rsidRPr="00BE0D71">
        <w:rPr>
          <w:noProof/>
          <w:color w:val="2E74B5" w:themeColor="accent5" w:themeShade="BF"/>
        </w:rPr>
        <w:t xml:space="preserve">import </w:t>
      </w:r>
      <w:r>
        <w:rPr>
          <w:noProof/>
        </w:rPr>
        <w:t xml:space="preserve">matplotlib.pyplot </w:t>
      </w:r>
      <w:r w:rsidRPr="00BE0D71">
        <w:rPr>
          <w:noProof/>
          <w:color w:val="2E74B5" w:themeColor="accent5" w:themeShade="BF"/>
        </w:rPr>
        <w:t xml:space="preserve">as </w:t>
      </w:r>
      <w:r>
        <w:rPr>
          <w:noProof/>
        </w:rPr>
        <w:t xml:space="preserve">plt. </w:t>
      </w:r>
      <w:r w:rsidR="00BE0D71" w:rsidRPr="006E715C">
        <w:t xml:space="preserve">La bibliothèque </w:t>
      </w:r>
      <w:proofErr w:type="spellStart"/>
      <w:r w:rsidR="00BE0D71" w:rsidRPr="00BE0D71">
        <w:rPr>
          <w:b/>
          <w:bCs/>
        </w:rPr>
        <w:t>matplotlib</w:t>
      </w:r>
      <w:proofErr w:type="spellEnd"/>
      <w:r w:rsidR="00BE0D71" w:rsidRPr="006E715C">
        <w:t xml:space="preserve"> par exemple comporte de nombreuses fonctions mathématiques, réparties dans plusieurs modules. La commande </w:t>
      </w:r>
      <w:r w:rsidR="00BE0D71" w:rsidRPr="00BE0D71">
        <w:rPr>
          <w:color w:val="0070C0"/>
        </w:rPr>
        <w:t xml:space="preserve">import </w:t>
      </w:r>
      <w:proofErr w:type="spellStart"/>
      <w:proofErr w:type="gramStart"/>
      <w:r w:rsidR="00BE0D71" w:rsidRPr="00BE0D71">
        <w:rPr>
          <w:b/>
          <w:bCs/>
        </w:rPr>
        <w:t>matplotlib.pyplot</w:t>
      </w:r>
      <w:proofErr w:type="spellEnd"/>
      <w:proofErr w:type="gramEnd"/>
      <w:r w:rsidR="00BE0D71" w:rsidRPr="006E715C">
        <w:t xml:space="preserve"> </w:t>
      </w:r>
      <w:r w:rsidR="00BE0D71" w:rsidRPr="00BE0D71">
        <w:rPr>
          <w:color w:val="0070C0"/>
        </w:rPr>
        <w:t xml:space="preserve">as </w:t>
      </w:r>
      <w:proofErr w:type="spellStart"/>
      <w:r w:rsidR="00BE0D71" w:rsidRPr="00BE0D71">
        <w:rPr>
          <w:b/>
          <w:bCs/>
        </w:rPr>
        <w:t>plt</w:t>
      </w:r>
      <w:proofErr w:type="spellEnd"/>
      <w:r w:rsidR="00BE0D71" w:rsidRPr="006E715C">
        <w:t xml:space="preserve">  permet d'importer le module graphique </w:t>
      </w:r>
      <w:proofErr w:type="spellStart"/>
      <w:r w:rsidR="00BE0D71" w:rsidRPr="00BE0D71">
        <w:rPr>
          <w:b/>
          <w:bCs/>
        </w:rPr>
        <w:t>pyplot</w:t>
      </w:r>
      <w:proofErr w:type="spellEnd"/>
      <w:r w:rsidR="00BE0D71" w:rsidRPr="006E715C">
        <w:t xml:space="preserve"> de </w:t>
      </w:r>
      <w:proofErr w:type="spellStart"/>
      <w:r w:rsidR="00BE0D71" w:rsidRPr="00BE0D71">
        <w:rPr>
          <w:b/>
          <w:bCs/>
        </w:rPr>
        <w:t>matplotlib</w:t>
      </w:r>
      <w:proofErr w:type="spellEnd"/>
      <w:r w:rsidR="00BE0D71" w:rsidRPr="006E715C">
        <w:t xml:space="preserve"> sous le nom </w:t>
      </w:r>
      <w:proofErr w:type="spellStart"/>
      <w:r w:rsidR="00BE0D71" w:rsidRPr="00BE0D71">
        <w:rPr>
          <w:b/>
          <w:bCs/>
        </w:rPr>
        <w:t>plt</w:t>
      </w:r>
      <w:proofErr w:type="spellEnd"/>
      <w:r w:rsidR="00BE0D71" w:rsidRPr="006E715C">
        <w:t>.</w:t>
      </w:r>
      <w:r w:rsidR="00BE0D71">
        <w:t xml:space="preserve"> </w:t>
      </w:r>
      <w:r>
        <w:rPr>
          <w:noProof/>
        </w:rPr>
        <w:t xml:space="preserve">Son utilisation est illustrée dans la </w:t>
      </w:r>
      <w:r w:rsidRPr="00BE0D71">
        <w:rPr>
          <w:noProof/>
          <w:color w:val="00B0F0"/>
        </w:rPr>
        <w:t>fiche technique 15</w:t>
      </w:r>
      <w:r>
        <w:rPr>
          <w:noProof/>
        </w:rPr>
        <w:t>.</w:t>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2DE8F574" w14:textId="3EE9B0A1" w:rsidR="00121A9C" w:rsidRDefault="000760B8" w:rsidP="00563188">
      <w:pPr>
        <w:pStyle w:val="Paragraphedeliste"/>
        <w:numPr>
          <w:ilvl w:val="0"/>
          <w:numId w:val="2"/>
        </w:numPr>
        <w:rPr>
          <w:noProof/>
        </w:rPr>
      </w:pPr>
      <w:r w:rsidRPr="000760B8">
        <w:rPr>
          <w:noProof/>
        </w:rPr>
        <w:t>Entrainez-vous à utiliser les fonctions de base pour les maitriser avant de faire la programmation nécessaire à votre projet.</w:t>
      </w:r>
    </w:p>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EC34B" w14:textId="77777777" w:rsidR="0099232A" w:rsidRDefault="0099232A" w:rsidP="0080769C">
      <w:pPr>
        <w:spacing w:after="0" w:line="240" w:lineRule="auto"/>
      </w:pPr>
      <w:r>
        <w:separator/>
      </w:r>
    </w:p>
  </w:endnote>
  <w:endnote w:type="continuationSeparator" w:id="0">
    <w:p w14:paraId="3450557A" w14:textId="77777777" w:rsidR="0099232A" w:rsidRDefault="0099232A"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sap-Regular">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304B6" w14:textId="77777777" w:rsidR="0099232A" w:rsidRDefault="0099232A" w:rsidP="0080769C">
      <w:pPr>
        <w:spacing w:after="0" w:line="240" w:lineRule="auto"/>
      </w:pPr>
      <w:r>
        <w:separator/>
      </w:r>
    </w:p>
  </w:footnote>
  <w:footnote w:type="continuationSeparator" w:id="0">
    <w:p w14:paraId="231146B3" w14:textId="77777777" w:rsidR="0099232A" w:rsidRDefault="0099232A"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A57BE"/>
    <w:multiLevelType w:val="hybridMultilevel"/>
    <w:tmpl w:val="799817E8"/>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E401EB"/>
    <w:multiLevelType w:val="hybridMultilevel"/>
    <w:tmpl w:val="6BA4E20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110AC2"/>
    <w:multiLevelType w:val="hybridMultilevel"/>
    <w:tmpl w:val="9EB29690"/>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760B8"/>
    <w:rsid w:val="00087884"/>
    <w:rsid w:val="000B5FBD"/>
    <w:rsid w:val="00121A9C"/>
    <w:rsid w:val="001D270F"/>
    <w:rsid w:val="001D5FD4"/>
    <w:rsid w:val="00213650"/>
    <w:rsid w:val="00274136"/>
    <w:rsid w:val="002A3409"/>
    <w:rsid w:val="002D160F"/>
    <w:rsid w:val="002E299A"/>
    <w:rsid w:val="002F5555"/>
    <w:rsid w:val="00344C49"/>
    <w:rsid w:val="003B1215"/>
    <w:rsid w:val="003F3C29"/>
    <w:rsid w:val="00401117"/>
    <w:rsid w:val="004E6FA4"/>
    <w:rsid w:val="00531672"/>
    <w:rsid w:val="005456A3"/>
    <w:rsid w:val="00563188"/>
    <w:rsid w:val="00566F58"/>
    <w:rsid w:val="005732B4"/>
    <w:rsid w:val="00694E51"/>
    <w:rsid w:val="006C6935"/>
    <w:rsid w:val="00730840"/>
    <w:rsid w:val="0077038A"/>
    <w:rsid w:val="00794DB3"/>
    <w:rsid w:val="007954A5"/>
    <w:rsid w:val="007B0033"/>
    <w:rsid w:val="0080769C"/>
    <w:rsid w:val="008A4FA6"/>
    <w:rsid w:val="0096177C"/>
    <w:rsid w:val="0099232A"/>
    <w:rsid w:val="009A2028"/>
    <w:rsid w:val="009F3793"/>
    <w:rsid w:val="00A00899"/>
    <w:rsid w:val="00A81AC9"/>
    <w:rsid w:val="00BE0D71"/>
    <w:rsid w:val="00C176E9"/>
    <w:rsid w:val="00C91A94"/>
    <w:rsid w:val="00CD5585"/>
    <w:rsid w:val="00D106FF"/>
    <w:rsid w:val="00D24D44"/>
    <w:rsid w:val="00D65567"/>
    <w:rsid w:val="00E61003"/>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087884"/>
    <w:rPr>
      <w:sz w:val="16"/>
      <w:szCs w:val="16"/>
    </w:rPr>
  </w:style>
  <w:style w:type="paragraph" w:styleId="Commentaire">
    <w:name w:val="annotation text"/>
    <w:basedOn w:val="Normal"/>
    <w:link w:val="CommentaireCar"/>
    <w:uiPriority w:val="99"/>
    <w:semiHidden/>
    <w:unhideWhenUsed/>
    <w:rsid w:val="00087884"/>
    <w:pPr>
      <w:spacing w:line="240" w:lineRule="auto"/>
    </w:pPr>
    <w:rPr>
      <w:sz w:val="20"/>
      <w:szCs w:val="20"/>
    </w:rPr>
  </w:style>
  <w:style w:type="character" w:customStyle="1" w:styleId="CommentaireCar">
    <w:name w:val="Commentaire Car"/>
    <w:basedOn w:val="Policepardfaut"/>
    <w:link w:val="Commentaire"/>
    <w:uiPriority w:val="99"/>
    <w:semiHidden/>
    <w:rsid w:val="00087884"/>
    <w:rPr>
      <w:sz w:val="20"/>
      <w:szCs w:val="20"/>
    </w:rPr>
  </w:style>
  <w:style w:type="paragraph" w:styleId="Objetducommentaire">
    <w:name w:val="annotation subject"/>
    <w:basedOn w:val="Commentaire"/>
    <w:next w:val="Commentaire"/>
    <w:link w:val="ObjetducommentaireCar"/>
    <w:uiPriority w:val="99"/>
    <w:semiHidden/>
    <w:unhideWhenUsed/>
    <w:rsid w:val="00087884"/>
    <w:rPr>
      <w:b/>
      <w:bCs/>
    </w:rPr>
  </w:style>
  <w:style w:type="character" w:customStyle="1" w:styleId="ObjetducommentaireCar">
    <w:name w:val="Objet du commentaire Car"/>
    <w:basedOn w:val="CommentaireCar"/>
    <w:link w:val="Objetducommentaire"/>
    <w:uiPriority w:val="99"/>
    <w:semiHidden/>
    <w:rsid w:val="000878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370</Words>
  <Characters>2035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22</cp:revision>
  <dcterms:created xsi:type="dcterms:W3CDTF">2019-03-24T20:35:00Z</dcterms:created>
  <dcterms:modified xsi:type="dcterms:W3CDTF">2019-08-14T09:41:00Z</dcterms:modified>
</cp:coreProperties>
</file>